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A6C6A44" w:rsidR="000A2FF0" w:rsidRPr="00F15897" w:rsidRDefault="003D451C" w:rsidP="000A2FF0">
      <w:pPr>
        <w:tabs>
          <w:tab w:val="center" w:pos="4536"/>
          <w:tab w:val="right" w:pos="9781"/>
        </w:tabs>
        <w:ind w:right="-58"/>
        <w:rPr>
          <w:rFonts w:ascii="Arial" w:eastAsia="SimSun" w:hAnsi="Arial"/>
          <w:b/>
          <w:noProof w:val="0"/>
          <w:szCs w:val="22"/>
          <w:lang w:eastAsia="zh-CN"/>
        </w:rPr>
      </w:pPr>
      <w:bookmarkStart w:id="0" w:name="OLE_LINK3"/>
      <w:r w:rsidRPr="00F15897">
        <w:rPr>
          <w:rFonts w:ascii="Arial" w:eastAsia="SimSun" w:hAnsi="Arial"/>
          <w:b/>
          <w:noProof w:val="0"/>
          <w:szCs w:val="22"/>
        </w:rPr>
        <w:t>3GPP TSG RAN WG1 Meeting #8</w:t>
      </w:r>
      <w:r w:rsidRPr="00F15897">
        <w:rPr>
          <w:rFonts w:ascii="Arial" w:eastAsia="SimSun" w:hAnsi="Arial" w:hint="eastAsia"/>
          <w:b/>
          <w:noProof w:val="0"/>
          <w:szCs w:val="22"/>
          <w:lang w:eastAsia="zh-CN"/>
        </w:rPr>
        <w:t>4</w:t>
      </w:r>
      <w:r w:rsidR="000A2FF0" w:rsidRPr="00F15897">
        <w:rPr>
          <w:rFonts w:ascii="Arial" w:eastAsia="SimSun" w:hAnsi="Arial"/>
          <w:b/>
          <w:noProof w:val="0"/>
          <w:szCs w:val="22"/>
        </w:rPr>
        <w:t xml:space="preserve">  </w:t>
      </w:r>
      <w:r w:rsidR="000A2FF0" w:rsidRPr="00F15897">
        <w:rPr>
          <w:rFonts w:ascii="Arial" w:eastAsia="ＭＳ 明朝" w:hAnsi="Arial" w:hint="eastAsia"/>
          <w:b/>
          <w:noProof w:val="0"/>
          <w:szCs w:val="22"/>
          <w:lang w:eastAsia="ja-JP"/>
        </w:rPr>
        <w:t xml:space="preserve">                                                        </w:t>
      </w:r>
      <w:r w:rsidR="002C254F" w:rsidRPr="00F15897">
        <w:rPr>
          <w:rFonts w:ascii="Arial" w:eastAsia="SimSun" w:hAnsi="Arial" w:hint="eastAsia"/>
          <w:b/>
          <w:noProof w:val="0"/>
          <w:szCs w:val="22"/>
          <w:lang w:eastAsia="zh-CN"/>
        </w:rPr>
        <w:t xml:space="preserve">       </w:t>
      </w:r>
      <w:r w:rsidR="000A2FF0" w:rsidRPr="00F15897">
        <w:rPr>
          <w:rFonts w:ascii="Arial" w:eastAsia="ＭＳ 明朝" w:hAnsi="Arial" w:hint="eastAsia"/>
          <w:b/>
          <w:noProof w:val="0"/>
          <w:szCs w:val="22"/>
          <w:lang w:eastAsia="ja-JP"/>
        </w:rPr>
        <w:t xml:space="preserve">         </w:t>
      </w:r>
      <w:r w:rsidR="000A2FF0" w:rsidRPr="00F15897">
        <w:rPr>
          <w:rFonts w:ascii="Arial" w:eastAsia="SimSun" w:hAnsi="Arial"/>
          <w:b/>
          <w:noProof w:val="0"/>
          <w:szCs w:val="22"/>
        </w:rPr>
        <w:t>R1-</w:t>
      </w:r>
      <w:r w:rsidRPr="00F15897">
        <w:rPr>
          <w:rFonts w:ascii="Arial" w:eastAsia="ＭＳ 明朝" w:hAnsi="Arial" w:hint="eastAsia"/>
          <w:b/>
          <w:noProof w:val="0"/>
          <w:szCs w:val="22"/>
          <w:lang w:eastAsia="ja-JP"/>
        </w:rPr>
        <w:t>1</w:t>
      </w:r>
      <w:r w:rsidRPr="00F15897">
        <w:rPr>
          <w:rFonts w:ascii="Arial" w:eastAsia="SimSun" w:hAnsi="Arial" w:hint="eastAsia"/>
          <w:b/>
          <w:noProof w:val="0"/>
          <w:szCs w:val="22"/>
          <w:lang w:eastAsia="zh-CN"/>
        </w:rPr>
        <w:t>6</w:t>
      </w:r>
      <w:r w:rsidR="00B01019" w:rsidRPr="00F15897">
        <w:rPr>
          <w:rFonts w:ascii="Arial" w:eastAsia="SimSun" w:hAnsi="Arial" w:hint="eastAsia"/>
          <w:b/>
          <w:noProof w:val="0"/>
          <w:szCs w:val="22"/>
          <w:lang w:eastAsia="zh-CN"/>
        </w:rPr>
        <w:t>0713</w:t>
      </w:r>
    </w:p>
    <w:p w14:paraId="22E026E2" w14:textId="77777777" w:rsidR="003D451C" w:rsidRPr="00F15897" w:rsidRDefault="003D451C" w:rsidP="003D451C">
      <w:pPr>
        <w:pStyle w:val="Header"/>
        <w:rPr>
          <w:rFonts w:eastAsia="SimSun"/>
          <w:noProof w:val="0"/>
          <w:sz w:val="24"/>
          <w:szCs w:val="22"/>
        </w:rPr>
      </w:pPr>
      <w:r w:rsidRPr="00F15897">
        <w:rPr>
          <w:rFonts w:eastAsia="SimSun"/>
          <w:noProof w:val="0"/>
          <w:sz w:val="24"/>
          <w:szCs w:val="22"/>
        </w:rPr>
        <w:t xml:space="preserve">St Julian’s, </w:t>
      </w:r>
      <w:r w:rsidRPr="00F15897">
        <w:rPr>
          <w:rFonts w:eastAsia="SimSun" w:hint="eastAsia"/>
          <w:noProof w:val="0"/>
          <w:sz w:val="24"/>
          <w:szCs w:val="22"/>
        </w:rPr>
        <w:t>Malta</w:t>
      </w:r>
      <w:r w:rsidRPr="00F15897">
        <w:rPr>
          <w:rFonts w:eastAsia="SimSun"/>
          <w:noProof w:val="0"/>
          <w:sz w:val="24"/>
          <w:szCs w:val="22"/>
        </w:rPr>
        <w:t xml:space="preserve">, </w:t>
      </w:r>
      <w:r w:rsidRPr="00F15897">
        <w:rPr>
          <w:rFonts w:eastAsia="SimSun" w:hint="eastAsia"/>
          <w:noProof w:val="0"/>
          <w:sz w:val="24"/>
          <w:szCs w:val="22"/>
        </w:rPr>
        <w:t xml:space="preserve">15th </w:t>
      </w:r>
      <w:r w:rsidRPr="00F15897">
        <w:rPr>
          <w:rFonts w:eastAsia="SimSun"/>
          <w:noProof w:val="0"/>
          <w:sz w:val="24"/>
          <w:szCs w:val="22"/>
        </w:rPr>
        <w:t xml:space="preserve">- </w:t>
      </w:r>
      <w:r w:rsidRPr="00F15897">
        <w:rPr>
          <w:rFonts w:eastAsia="SimSun" w:hint="eastAsia"/>
          <w:noProof w:val="0"/>
          <w:sz w:val="24"/>
          <w:szCs w:val="22"/>
        </w:rPr>
        <w:t>19th February</w:t>
      </w:r>
      <w:r w:rsidRPr="00F15897">
        <w:rPr>
          <w:rFonts w:eastAsia="SimSun"/>
          <w:noProof w:val="0"/>
          <w:sz w:val="24"/>
          <w:szCs w:val="22"/>
        </w:rPr>
        <w:t xml:space="preserve"> 201</w:t>
      </w:r>
      <w:r w:rsidRPr="00F15897">
        <w:rPr>
          <w:rFonts w:eastAsia="SimSun" w:hint="eastAsia"/>
          <w:noProof w:val="0"/>
          <w:sz w:val="24"/>
          <w:szCs w:val="22"/>
        </w:rPr>
        <w:t>6</w:t>
      </w:r>
    </w:p>
    <w:p w14:paraId="21ED2649" w14:textId="77777777" w:rsidR="0041628A" w:rsidRPr="00F15897" w:rsidRDefault="0041628A">
      <w:pPr>
        <w:pStyle w:val="Header"/>
        <w:rPr>
          <w:rFonts w:eastAsia="SimSun"/>
          <w:noProof w:val="0"/>
          <w:sz w:val="24"/>
          <w:szCs w:val="22"/>
          <w:lang w:eastAsia="zh-CN"/>
        </w:rPr>
      </w:pPr>
    </w:p>
    <w:p w14:paraId="21E27392" w14:textId="77777777" w:rsidR="0041628A" w:rsidRPr="00F15897" w:rsidRDefault="0041628A">
      <w:pPr>
        <w:pStyle w:val="Header"/>
        <w:ind w:left="1800" w:hanging="1800"/>
        <w:rPr>
          <w:rFonts w:eastAsia="ＭＳ ゴシック"/>
          <w:noProof w:val="0"/>
          <w:sz w:val="24"/>
          <w:szCs w:val="22"/>
        </w:rPr>
      </w:pPr>
      <w:r w:rsidRPr="00F15897">
        <w:rPr>
          <w:rFonts w:eastAsia="ＭＳ ゴシック"/>
          <w:noProof w:val="0"/>
          <w:sz w:val="24"/>
          <w:szCs w:val="22"/>
        </w:rPr>
        <w:t>Source:</w:t>
      </w:r>
      <w:r w:rsidRPr="00F15897">
        <w:rPr>
          <w:rFonts w:eastAsia="ＭＳ ゴシック"/>
          <w:noProof w:val="0"/>
          <w:sz w:val="24"/>
          <w:szCs w:val="22"/>
        </w:rPr>
        <w:tab/>
        <w:t xml:space="preserve">NTT </w:t>
      </w:r>
      <w:r w:rsidRPr="00F15897">
        <w:rPr>
          <w:rFonts w:eastAsia="ＭＳ ゴシック" w:hint="eastAsia"/>
          <w:noProof w:val="0"/>
          <w:sz w:val="24"/>
          <w:szCs w:val="22"/>
        </w:rPr>
        <w:t>DOCOMO</w:t>
      </w:r>
    </w:p>
    <w:bookmarkEnd w:id="0"/>
    <w:p w14:paraId="07787299" w14:textId="34326893" w:rsidR="0041628A" w:rsidRPr="00F15897" w:rsidRDefault="0041628A">
      <w:pPr>
        <w:pStyle w:val="Header"/>
        <w:ind w:left="1800" w:hanging="1800"/>
        <w:jc w:val="both"/>
        <w:rPr>
          <w:noProof w:val="0"/>
          <w:sz w:val="24"/>
          <w:szCs w:val="22"/>
          <w:lang w:eastAsia="ja-JP"/>
        </w:rPr>
      </w:pPr>
      <w:r w:rsidRPr="00F15897">
        <w:rPr>
          <w:rFonts w:eastAsia="ＭＳ ゴシック" w:hint="eastAsia"/>
          <w:noProof w:val="0"/>
          <w:sz w:val="24"/>
          <w:szCs w:val="22"/>
        </w:rPr>
        <w:t>Title</w:t>
      </w:r>
      <w:r w:rsidRPr="00F15897">
        <w:rPr>
          <w:rFonts w:eastAsia="ＭＳ ゴシック"/>
          <w:noProof w:val="0"/>
          <w:sz w:val="24"/>
          <w:szCs w:val="22"/>
        </w:rPr>
        <w:t>:</w:t>
      </w:r>
      <w:r w:rsidRPr="00F15897">
        <w:rPr>
          <w:rFonts w:eastAsia="ＭＳ ゴシック"/>
          <w:noProof w:val="0"/>
          <w:sz w:val="24"/>
          <w:szCs w:val="22"/>
        </w:rPr>
        <w:tab/>
      </w:r>
      <w:r w:rsidR="006C228B" w:rsidRPr="00F15897">
        <w:rPr>
          <w:rFonts w:eastAsia="ＭＳ ゴシック"/>
          <w:noProof w:val="0"/>
          <w:sz w:val="24"/>
          <w:szCs w:val="22"/>
        </w:rPr>
        <w:t xml:space="preserve">High </w:t>
      </w:r>
      <w:r w:rsidR="006C228B" w:rsidRPr="00F15897">
        <w:rPr>
          <w:rFonts w:eastAsia="SimSun" w:hint="eastAsia"/>
          <w:noProof w:val="0"/>
          <w:sz w:val="24"/>
          <w:szCs w:val="22"/>
          <w:lang w:eastAsia="zh-CN"/>
        </w:rPr>
        <w:t>L</w:t>
      </w:r>
      <w:r w:rsidR="006C228B" w:rsidRPr="00F15897">
        <w:rPr>
          <w:rFonts w:eastAsia="ＭＳ ゴシック"/>
          <w:noProof w:val="0"/>
          <w:sz w:val="24"/>
          <w:szCs w:val="22"/>
        </w:rPr>
        <w:t xml:space="preserve">evel </w:t>
      </w:r>
      <w:r w:rsidR="006C228B" w:rsidRPr="00F15897">
        <w:rPr>
          <w:rFonts w:eastAsia="SimSun" w:hint="eastAsia"/>
          <w:noProof w:val="0"/>
          <w:sz w:val="24"/>
          <w:szCs w:val="22"/>
          <w:lang w:eastAsia="zh-CN"/>
        </w:rPr>
        <w:t>V</w:t>
      </w:r>
      <w:r w:rsidR="006C228B" w:rsidRPr="00F15897">
        <w:rPr>
          <w:rFonts w:eastAsia="ＭＳ ゴシック"/>
          <w:noProof w:val="0"/>
          <w:sz w:val="24"/>
          <w:szCs w:val="22"/>
        </w:rPr>
        <w:t xml:space="preserve">iew on </w:t>
      </w:r>
      <w:r w:rsidR="006C228B" w:rsidRPr="00F15897">
        <w:rPr>
          <w:rFonts w:eastAsia="SimSun" w:hint="eastAsia"/>
          <w:noProof w:val="0"/>
          <w:sz w:val="24"/>
          <w:szCs w:val="22"/>
          <w:lang w:eastAsia="zh-CN"/>
        </w:rPr>
        <w:t>C</w:t>
      </w:r>
      <w:r w:rsidR="006C228B" w:rsidRPr="00F15897">
        <w:rPr>
          <w:rFonts w:eastAsia="ＭＳ ゴシック"/>
          <w:noProof w:val="0"/>
          <w:sz w:val="24"/>
          <w:szCs w:val="22"/>
        </w:rPr>
        <w:t xml:space="preserve">hannel </w:t>
      </w:r>
      <w:r w:rsidR="006C228B" w:rsidRPr="00F15897">
        <w:rPr>
          <w:rFonts w:eastAsia="SimSun" w:hint="eastAsia"/>
          <w:noProof w:val="0"/>
          <w:sz w:val="24"/>
          <w:szCs w:val="22"/>
          <w:lang w:eastAsia="zh-CN"/>
        </w:rPr>
        <w:t>M</w:t>
      </w:r>
      <w:r w:rsidR="006C228B" w:rsidRPr="00F15897">
        <w:rPr>
          <w:rFonts w:eastAsia="ＭＳ ゴシック"/>
          <w:noProof w:val="0"/>
          <w:sz w:val="24"/>
          <w:szCs w:val="22"/>
        </w:rPr>
        <w:t xml:space="preserve">odeling </w:t>
      </w:r>
      <w:r w:rsidR="006C228B" w:rsidRPr="00F15897">
        <w:rPr>
          <w:rFonts w:eastAsia="SimSun" w:hint="eastAsia"/>
          <w:noProof w:val="0"/>
          <w:sz w:val="24"/>
          <w:szCs w:val="22"/>
          <w:lang w:eastAsia="zh-CN"/>
        </w:rPr>
        <w:t>M</w:t>
      </w:r>
      <w:r w:rsidR="006C228B" w:rsidRPr="00F15897">
        <w:rPr>
          <w:rFonts w:eastAsia="ＭＳ ゴシック"/>
          <w:noProof w:val="0"/>
          <w:sz w:val="24"/>
          <w:szCs w:val="22"/>
        </w:rPr>
        <w:t>ethodology</w:t>
      </w:r>
    </w:p>
    <w:p w14:paraId="32D100CB" w14:textId="5E33D6F4" w:rsidR="0041628A" w:rsidRPr="00F15897" w:rsidRDefault="0041628A">
      <w:pPr>
        <w:pStyle w:val="Header"/>
        <w:tabs>
          <w:tab w:val="left" w:pos="1800"/>
        </w:tabs>
        <w:ind w:left="1800" w:hanging="1800"/>
        <w:rPr>
          <w:rFonts w:eastAsia="SimSun"/>
          <w:noProof w:val="0"/>
          <w:sz w:val="24"/>
          <w:szCs w:val="22"/>
          <w:lang w:eastAsia="zh-CN"/>
        </w:rPr>
      </w:pPr>
      <w:r w:rsidRPr="00F15897">
        <w:rPr>
          <w:rFonts w:eastAsia="ＭＳ ゴシック"/>
          <w:noProof w:val="0"/>
          <w:sz w:val="24"/>
          <w:szCs w:val="22"/>
        </w:rPr>
        <w:t>Agenda Item:</w:t>
      </w:r>
      <w:bookmarkStart w:id="1" w:name="Source"/>
      <w:bookmarkEnd w:id="1"/>
      <w:r w:rsidRPr="00F15897">
        <w:rPr>
          <w:rFonts w:eastAsia="ＭＳ ゴシック"/>
          <w:noProof w:val="0"/>
          <w:sz w:val="24"/>
          <w:szCs w:val="22"/>
        </w:rPr>
        <w:tab/>
      </w:r>
      <w:r w:rsidR="003D451C" w:rsidRPr="00F15897">
        <w:rPr>
          <w:rFonts w:eastAsia="SimSun" w:hint="eastAsia"/>
          <w:noProof w:val="0"/>
          <w:sz w:val="24"/>
          <w:szCs w:val="22"/>
          <w:lang w:eastAsia="zh-CN"/>
        </w:rPr>
        <w:t>7</w:t>
      </w:r>
      <w:r w:rsidR="003D451C" w:rsidRPr="00F15897">
        <w:rPr>
          <w:rFonts w:eastAsia="ＭＳ ゴシック"/>
          <w:noProof w:val="0"/>
          <w:sz w:val="24"/>
          <w:szCs w:val="22"/>
          <w:lang w:eastAsia="ja-JP"/>
        </w:rPr>
        <w:t>.</w:t>
      </w:r>
      <w:r w:rsidR="003D451C" w:rsidRPr="00F15897">
        <w:rPr>
          <w:rFonts w:eastAsia="SimSun" w:hint="eastAsia"/>
          <w:noProof w:val="0"/>
          <w:sz w:val="24"/>
          <w:szCs w:val="22"/>
          <w:lang w:eastAsia="zh-CN"/>
        </w:rPr>
        <w:t>3</w:t>
      </w:r>
      <w:r w:rsidR="003D451C" w:rsidRPr="00F15897">
        <w:rPr>
          <w:rFonts w:eastAsia="ＭＳ ゴシック"/>
          <w:noProof w:val="0"/>
          <w:sz w:val="24"/>
          <w:szCs w:val="22"/>
          <w:lang w:eastAsia="ja-JP"/>
        </w:rPr>
        <w:t>.</w:t>
      </w:r>
      <w:r w:rsidR="003D451C" w:rsidRPr="00F15897">
        <w:rPr>
          <w:rFonts w:eastAsia="SimSun" w:hint="eastAsia"/>
          <w:noProof w:val="0"/>
          <w:sz w:val="24"/>
          <w:szCs w:val="22"/>
          <w:lang w:eastAsia="zh-CN"/>
        </w:rPr>
        <w:t>5</w:t>
      </w:r>
      <w:r w:rsidR="003D451C" w:rsidRPr="00F15897">
        <w:rPr>
          <w:rFonts w:eastAsia="ＭＳ ゴシック"/>
          <w:noProof w:val="0"/>
          <w:sz w:val="24"/>
          <w:szCs w:val="22"/>
          <w:lang w:eastAsia="ja-JP"/>
        </w:rPr>
        <w:t>.</w:t>
      </w:r>
      <w:r w:rsidR="006C228B" w:rsidRPr="00F15897">
        <w:rPr>
          <w:rFonts w:eastAsia="SimSun" w:hint="eastAsia"/>
          <w:noProof w:val="0"/>
          <w:sz w:val="24"/>
          <w:szCs w:val="22"/>
          <w:lang w:eastAsia="zh-CN"/>
        </w:rPr>
        <w:t>2</w:t>
      </w:r>
    </w:p>
    <w:p w14:paraId="171841D7" w14:textId="77777777" w:rsidR="0041628A" w:rsidRPr="00F15897" w:rsidRDefault="0041628A">
      <w:pPr>
        <w:pBdr>
          <w:bottom w:val="single" w:sz="6" w:space="1" w:color="auto"/>
        </w:pBdr>
        <w:ind w:left="1800" w:hanging="1800"/>
        <w:rPr>
          <w:rFonts w:ascii="Arial" w:eastAsia="SimSun" w:hAnsi="Arial"/>
          <w:b/>
          <w:noProof w:val="0"/>
          <w:szCs w:val="22"/>
        </w:rPr>
      </w:pPr>
      <w:r w:rsidRPr="00F15897">
        <w:rPr>
          <w:rFonts w:ascii="Arial" w:hAnsi="Arial"/>
          <w:b/>
          <w:noProof w:val="0"/>
          <w:szCs w:val="22"/>
        </w:rPr>
        <w:t>Document for:</w:t>
      </w:r>
      <w:bookmarkStart w:id="2" w:name="DocumentFor"/>
      <w:bookmarkEnd w:id="2"/>
      <w:r w:rsidRPr="00F15897">
        <w:rPr>
          <w:rFonts w:ascii="Arial" w:hAnsi="Arial" w:hint="eastAsia"/>
          <w:b/>
          <w:noProof w:val="0"/>
          <w:szCs w:val="22"/>
        </w:rPr>
        <w:t xml:space="preserve"> </w:t>
      </w:r>
      <w:r w:rsidRPr="00F15897">
        <w:rPr>
          <w:rFonts w:ascii="Arial" w:hAnsi="Arial" w:hint="eastAsia"/>
          <w:b/>
          <w:noProof w:val="0"/>
          <w:szCs w:val="22"/>
        </w:rPr>
        <w:tab/>
        <w:t>Discussion and Decision</w:t>
      </w:r>
    </w:p>
    <w:p w14:paraId="18A2A3A2" w14:textId="77777777" w:rsidR="0041628A" w:rsidRPr="00F15897" w:rsidRDefault="0041628A">
      <w:pPr>
        <w:pStyle w:val="Heading1"/>
        <w:spacing w:after="120"/>
        <w:rPr>
          <w:b/>
          <w:sz w:val="24"/>
          <w:szCs w:val="22"/>
        </w:rPr>
      </w:pPr>
      <w:r w:rsidRPr="00F15897">
        <w:rPr>
          <w:b/>
          <w:sz w:val="24"/>
          <w:szCs w:val="22"/>
        </w:rPr>
        <w:t>Introducti</w:t>
      </w:r>
      <w:r w:rsidRPr="00F15897">
        <w:rPr>
          <w:rFonts w:hint="eastAsia"/>
          <w:b/>
          <w:sz w:val="24"/>
          <w:szCs w:val="22"/>
        </w:rPr>
        <w:t>on</w:t>
      </w:r>
    </w:p>
    <w:p w14:paraId="7DBE1D63" w14:textId="4B426843" w:rsidR="00B02342" w:rsidRPr="00F15897" w:rsidRDefault="006C228B" w:rsidP="00A949E5">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At the RAN</w:t>
      </w:r>
      <w:r w:rsidR="004C19E1" w:rsidRPr="00F15897">
        <w:rPr>
          <w:rFonts w:eastAsia="SimSun" w:hint="eastAsia"/>
          <w:noProof w:val="0"/>
          <w:kern w:val="2"/>
          <w:sz w:val="22"/>
          <w:szCs w:val="22"/>
          <w:lang w:eastAsia="zh-CN"/>
        </w:rPr>
        <w:t xml:space="preserve"> #</w:t>
      </w:r>
      <w:r w:rsidRPr="00F15897">
        <w:rPr>
          <w:rFonts w:eastAsia="SimSun" w:hint="eastAsia"/>
          <w:noProof w:val="0"/>
          <w:kern w:val="2"/>
          <w:sz w:val="22"/>
          <w:szCs w:val="22"/>
          <w:lang w:eastAsia="zh-CN"/>
        </w:rPr>
        <w:t>69</w:t>
      </w:r>
      <w:r w:rsidR="004C19E1" w:rsidRPr="00F15897">
        <w:rPr>
          <w:rFonts w:eastAsia="SimSun" w:hint="eastAsia"/>
          <w:noProof w:val="0"/>
          <w:kern w:val="2"/>
          <w:sz w:val="22"/>
          <w:szCs w:val="22"/>
          <w:lang w:eastAsia="zh-CN"/>
        </w:rPr>
        <w:t xml:space="preserve"> meeting</w:t>
      </w:r>
      <w:r w:rsidR="0087708D" w:rsidRPr="00F15897">
        <w:rPr>
          <w:rFonts w:eastAsia="SimSun" w:hint="eastAsia"/>
          <w:noProof w:val="0"/>
          <w:kern w:val="2"/>
          <w:sz w:val="22"/>
          <w:szCs w:val="22"/>
          <w:lang w:eastAsia="zh-CN"/>
        </w:rPr>
        <w:t xml:space="preserve"> [1]</w:t>
      </w:r>
      <w:r w:rsidR="004C19E1" w:rsidRPr="00F15897">
        <w:rPr>
          <w:rFonts w:eastAsia="SimSun" w:hint="eastAsia"/>
          <w:noProof w:val="0"/>
          <w:kern w:val="2"/>
          <w:sz w:val="22"/>
          <w:szCs w:val="22"/>
          <w:lang w:eastAsia="zh-CN"/>
        </w:rPr>
        <w:t>,</w:t>
      </w:r>
      <w:r w:rsidRPr="00F15897">
        <w:rPr>
          <w:rFonts w:eastAsia="SimSun" w:hint="eastAsia"/>
          <w:noProof w:val="0"/>
          <w:kern w:val="2"/>
          <w:sz w:val="22"/>
          <w:szCs w:val="22"/>
          <w:lang w:eastAsia="zh-CN"/>
        </w:rPr>
        <w:t xml:space="preserve"> a new study item on </w:t>
      </w:r>
      <w:r w:rsidRPr="00F15897">
        <w:rPr>
          <w:rFonts w:eastAsia="SimSun"/>
          <w:noProof w:val="0"/>
          <w:kern w:val="2"/>
          <w:sz w:val="22"/>
          <w:szCs w:val="22"/>
          <w:lang w:eastAsia="zh-CN"/>
        </w:rPr>
        <w:t>channel model for frequency spectrum above 6 GHz</w:t>
      </w:r>
      <w:r w:rsidRPr="00F15897">
        <w:rPr>
          <w:rFonts w:eastAsia="SimSun" w:hint="eastAsia"/>
          <w:noProof w:val="0"/>
          <w:kern w:val="2"/>
          <w:sz w:val="22"/>
          <w:szCs w:val="22"/>
          <w:lang w:eastAsia="zh-CN"/>
        </w:rPr>
        <w:t xml:space="preserve"> was approved</w:t>
      </w:r>
      <w:r w:rsidR="00880F53" w:rsidRPr="00F15897">
        <w:rPr>
          <w:rFonts w:eastAsia="SimSun" w:hint="eastAsia"/>
          <w:noProof w:val="0"/>
          <w:kern w:val="2"/>
          <w:sz w:val="22"/>
          <w:szCs w:val="22"/>
          <w:lang w:eastAsia="zh-CN"/>
        </w:rPr>
        <w:t>.</w:t>
      </w:r>
      <w:r w:rsidRPr="00F15897">
        <w:rPr>
          <w:rFonts w:eastAsia="SimSun" w:hint="eastAsia"/>
          <w:noProof w:val="0"/>
          <w:kern w:val="2"/>
          <w:sz w:val="22"/>
          <w:szCs w:val="22"/>
          <w:lang w:eastAsia="zh-CN"/>
        </w:rPr>
        <w:t xml:space="preserve"> After that, </w:t>
      </w:r>
      <w:r w:rsidRPr="00F15897">
        <w:rPr>
          <w:rFonts w:eastAsia="SimSun"/>
          <w:noProof w:val="0"/>
          <w:kern w:val="2"/>
          <w:sz w:val="22"/>
          <w:szCs w:val="22"/>
          <w:lang w:eastAsia="zh-CN"/>
        </w:rPr>
        <w:t>email</w:t>
      </w:r>
      <w:r w:rsidRPr="00F15897">
        <w:rPr>
          <w:rFonts w:eastAsia="SimSun" w:hint="eastAsia"/>
          <w:noProof w:val="0"/>
          <w:kern w:val="2"/>
          <w:sz w:val="22"/>
          <w:szCs w:val="22"/>
          <w:lang w:eastAsia="zh-CN"/>
        </w:rPr>
        <w:t xml:space="preserve"> discussion was held between RAN #69 and RAN #70 meetings and collected </w:t>
      </w:r>
      <w:r w:rsidR="008D2257" w:rsidRPr="00F15897">
        <w:rPr>
          <w:rFonts w:eastAsia="SimSun" w:hint="eastAsia"/>
          <w:noProof w:val="0"/>
          <w:kern w:val="2"/>
          <w:sz w:val="22"/>
          <w:szCs w:val="22"/>
          <w:lang w:eastAsia="zh-CN"/>
        </w:rPr>
        <w:t xml:space="preserve">information on channel modeling activities and related results, and </w:t>
      </w:r>
      <w:r w:rsidRPr="00F15897">
        <w:rPr>
          <w:rFonts w:eastAsia="SimSun" w:hint="eastAsia"/>
          <w:noProof w:val="0"/>
          <w:kern w:val="2"/>
          <w:sz w:val="22"/>
          <w:szCs w:val="22"/>
          <w:lang w:eastAsia="zh-CN"/>
        </w:rPr>
        <w:t>companies</w:t>
      </w:r>
      <w:r w:rsidRPr="00F15897">
        <w:rPr>
          <w:rFonts w:eastAsia="SimSun"/>
          <w:noProof w:val="0"/>
          <w:kern w:val="2"/>
          <w:sz w:val="22"/>
          <w:szCs w:val="22"/>
          <w:lang w:eastAsia="zh-CN"/>
        </w:rPr>
        <w:t>’</w:t>
      </w:r>
      <w:r w:rsidRPr="00F15897">
        <w:rPr>
          <w:rFonts w:eastAsia="SimSun" w:hint="eastAsia"/>
          <w:noProof w:val="0"/>
          <w:kern w:val="2"/>
          <w:sz w:val="22"/>
          <w:szCs w:val="22"/>
          <w:lang w:eastAsia="zh-CN"/>
        </w:rPr>
        <w:t xml:space="preserve"> views on issues such as</w:t>
      </w:r>
      <w:r w:rsidR="008D2257" w:rsidRPr="00F15897">
        <w:rPr>
          <w:rFonts w:eastAsia="SimSun" w:hint="eastAsia"/>
          <w:noProof w:val="0"/>
          <w:kern w:val="2"/>
          <w:sz w:val="22"/>
          <w:szCs w:val="22"/>
          <w:lang w:eastAsia="zh-CN"/>
        </w:rPr>
        <w:t xml:space="preserve"> deployment scenario, spectrum bands of interest, modeling methodologies, additional features, etc. Summary of the email discussion was presented in [2] and discussed at the RAN #70 meeting. Based on the outcome of the email discussion, we present in this contribution high level views on channel </w:t>
      </w:r>
      <w:r w:rsidR="008D2257" w:rsidRPr="00F15897">
        <w:rPr>
          <w:rFonts w:eastAsia="SimSun"/>
          <w:noProof w:val="0"/>
          <w:kern w:val="2"/>
          <w:sz w:val="22"/>
          <w:szCs w:val="22"/>
          <w:lang w:eastAsia="zh-CN"/>
        </w:rPr>
        <w:t>modeling</w:t>
      </w:r>
      <w:r w:rsidR="008D2257" w:rsidRPr="00F15897">
        <w:rPr>
          <w:rFonts w:eastAsia="SimSun" w:hint="eastAsia"/>
          <w:noProof w:val="0"/>
          <w:kern w:val="2"/>
          <w:sz w:val="22"/>
          <w:szCs w:val="22"/>
          <w:lang w:eastAsia="zh-CN"/>
        </w:rPr>
        <w:t xml:space="preserve"> methodology.</w:t>
      </w:r>
    </w:p>
    <w:p w14:paraId="4FE977A0" w14:textId="3673E6D9" w:rsidR="000C40D3" w:rsidRPr="00F15897" w:rsidRDefault="0072718F" w:rsidP="006228D3">
      <w:pPr>
        <w:pStyle w:val="Heading1"/>
        <w:spacing w:after="120"/>
        <w:ind w:left="432" w:hanging="432"/>
        <w:rPr>
          <w:b/>
          <w:sz w:val="24"/>
          <w:szCs w:val="22"/>
          <w:lang w:val="en-US"/>
        </w:rPr>
      </w:pPr>
      <w:r w:rsidRPr="00F15897">
        <w:rPr>
          <w:rFonts w:eastAsia="SimSun" w:hint="eastAsia"/>
          <w:b/>
          <w:sz w:val="24"/>
          <w:szCs w:val="22"/>
          <w:lang w:val="en-US" w:eastAsia="zh-CN"/>
        </w:rPr>
        <w:t xml:space="preserve">Summary of </w:t>
      </w:r>
      <w:r w:rsidR="008D2257" w:rsidRPr="00F15897">
        <w:rPr>
          <w:rFonts w:eastAsia="SimSun" w:hint="eastAsia"/>
          <w:b/>
          <w:sz w:val="24"/>
          <w:szCs w:val="22"/>
          <w:lang w:val="en-US" w:eastAsia="zh-CN"/>
        </w:rPr>
        <w:t>Channel Model</w:t>
      </w:r>
      <w:r w:rsidRPr="00F15897">
        <w:rPr>
          <w:rFonts w:eastAsia="SimSun" w:hint="eastAsia"/>
          <w:b/>
          <w:sz w:val="24"/>
          <w:szCs w:val="22"/>
          <w:lang w:val="en-US" w:eastAsia="zh-CN"/>
        </w:rPr>
        <w:t>ing</w:t>
      </w:r>
      <w:r w:rsidR="008D2257" w:rsidRPr="00F15897">
        <w:rPr>
          <w:rFonts w:eastAsia="SimSun" w:hint="eastAsia"/>
          <w:b/>
          <w:sz w:val="24"/>
          <w:szCs w:val="22"/>
          <w:lang w:val="en-US" w:eastAsia="zh-CN"/>
        </w:rPr>
        <w:t xml:space="preserve"> </w:t>
      </w:r>
      <w:r w:rsidR="000154DD" w:rsidRPr="00F15897">
        <w:rPr>
          <w:rFonts w:eastAsia="SimSun" w:hint="eastAsia"/>
          <w:b/>
          <w:sz w:val="24"/>
          <w:szCs w:val="22"/>
          <w:lang w:val="en-US" w:eastAsia="zh-CN"/>
        </w:rPr>
        <w:t>Methodologies</w:t>
      </w:r>
    </w:p>
    <w:p w14:paraId="27821DFE" w14:textId="150388B9" w:rsidR="008D2257" w:rsidRPr="00F15897" w:rsidRDefault="008D2257" w:rsidP="00811226">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 xml:space="preserve">During the email discussion of [2], several companies provided information about ongoing activities on high frequency channel </w:t>
      </w:r>
      <w:r w:rsidRPr="00F15897">
        <w:rPr>
          <w:rFonts w:eastAsia="SimSun"/>
          <w:noProof w:val="0"/>
          <w:kern w:val="2"/>
          <w:sz w:val="22"/>
          <w:szCs w:val="22"/>
          <w:lang w:eastAsia="zh-CN"/>
        </w:rPr>
        <w:t>modeling</w:t>
      </w:r>
      <w:r w:rsidR="007206B7" w:rsidRPr="00F15897">
        <w:rPr>
          <w:rFonts w:eastAsia="SimSun" w:hint="eastAsia"/>
          <w:noProof w:val="0"/>
          <w:kern w:val="2"/>
          <w:sz w:val="22"/>
          <w:szCs w:val="22"/>
          <w:lang w:eastAsia="zh-CN"/>
        </w:rPr>
        <w:t>, e.g., in IEEE 802.11 [3]</w:t>
      </w:r>
      <w:r w:rsidR="00953407" w:rsidRPr="00F15897">
        <w:rPr>
          <w:rFonts w:eastAsia="SimSun" w:hint="eastAsia"/>
          <w:noProof w:val="0"/>
          <w:kern w:val="2"/>
          <w:sz w:val="22"/>
          <w:szCs w:val="22"/>
          <w:lang w:eastAsia="zh-CN"/>
        </w:rPr>
        <w:t xml:space="preserve">, </w:t>
      </w:r>
      <w:r w:rsidR="007206B7" w:rsidRPr="00F15897">
        <w:rPr>
          <w:rFonts w:eastAsia="SimSun" w:hint="eastAsia"/>
          <w:noProof w:val="0"/>
          <w:kern w:val="2"/>
          <w:sz w:val="22"/>
          <w:szCs w:val="22"/>
          <w:lang w:eastAsia="zh-CN"/>
        </w:rPr>
        <w:t>EU project</w:t>
      </w:r>
      <w:r w:rsidR="00953407" w:rsidRPr="00F15897">
        <w:rPr>
          <w:rFonts w:eastAsia="SimSun" w:hint="eastAsia"/>
          <w:noProof w:val="0"/>
          <w:kern w:val="2"/>
          <w:sz w:val="22"/>
          <w:szCs w:val="22"/>
          <w:lang w:eastAsia="zh-CN"/>
        </w:rPr>
        <w:t>s</w:t>
      </w:r>
      <w:r w:rsidR="007206B7" w:rsidRPr="00F15897">
        <w:rPr>
          <w:rFonts w:eastAsia="SimSun" w:hint="eastAsia"/>
          <w:noProof w:val="0"/>
          <w:kern w:val="2"/>
          <w:sz w:val="22"/>
          <w:szCs w:val="22"/>
          <w:lang w:eastAsia="zh-CN"/>
        </w:rPr>
        <w:t xml:space="preserve"> of METIS [4]</w:t>
      </w:r>
      <w:r w:rsidR="00953407" w:rsidRPr="00F15897">
        <w:rPr>
          <w:rFonts w:eastAsia="SimSun" w:hint="eastAsia"/>
          <w:noProof w:val="0"/>
          <w:kern w:val="2"/>
          <w:sz w:val="22"/>
          <w:szCs w:val="22"/>
          <w:lang w:eastAsia="zh-CN"/>
        </w:rPr>
        <w:t xml:space="preserve"> and </w:t>
      </w:r>
      <w:proofErr w:type="spellStart"/>
      <w:r w:rsidR="00953407" w:rsidRPr="00F15897">
        <w:rPr>
          <w:rFonts w:eastAsia="SimSun" w:hint="eastAsia"/>
          <w:noProof w:val="0"/>
          <w:kern w:val="2"/>
          <w:sz w:val="22"/>
          <w:szCs w:val="22"/>
          <w:lang w:eastAsia="zh-CN"/>
        </w:rPr>
        <w:t>MiWEBA</w:t>
      </w:r>
      <w:proofErr w:type="spellEnd"/>
      <w:r w:rsidR="00953407" w:rsidRPr="00F15897">
        <w:rPr>
          <w:rFonts w:eastAsia="SimSun" w:hint="eastAsia"/>
          <w:noProof w:val="0"/>
          <w:kern w:val="2"/>
          <w:sz w:val="22"/>
          <w:szCs w:val="22"/>
          <w:lang w:eastAsia="zh-CN"/>
        </w:rPr>
        <w:t xml:space="preserve"> [5]</w:t>
      </w:r>
      <w:r w:rsidR="007206B7" w:rsidRPr="00F15897">
        <w:rPr>
          <w:rFonts w:eastAsia="SimSun" w:hint="eastAsia"/>
          <w:noProof w:val="0"/>
          <w:kern w:val="2"/>
          <w:sz w:val="22"/>
          <w:szCs w:val="22"/>
          <w:lang w:eastAsia="zh-CN"/>
        </w:rPr>
        <w:t xml:space="preserve">, </w:t>
      </w:r>
      <w:r w:rsidR="00953407" w:rsidRPr="00F15897">
        <w:rPr>
          <w:rFonts w:eastAsia="SimSun" w:hint="eastAsia"/>
          <w:noProof w:val="0"/>
          <w:kern w:val="2"/>
          <w:sz w:val="22"/>
          <w:szCs w:val="22"/>
          <w:lang w:eastAsia="zh-CN"/>
        </w:rPr>
        <w:t xml:space="preserve">COST 2100 [6], NYU WIRELESS [7], and the channel generator </w:t>
      </w:r>
      <w:proofErr w:type="spellStart"/>
      <w:r w:rsidR="00953407" w:rsidRPr="00F15897">
        <w:rPr>
          <w:rFonts w:eastAsia="SimSun"/>
          <w:noProof w:val="0"/>
          <w:kern w:val="2"/>
          <w:sz w:val="22"/>
          <w:szCs w:val="22"/>
          <w:lang w:eastAsia="zh-CN"/>
        </w:rPr>
        <w:t>QuaDRiGa</w:t>
      </w:r>
      <w:proofErr w:type="spellEnd"/>
      <w:r w:rsidR="00953407" w:rsidRPr="00F15897">
        <w:rPr>
          <w:rFonts w:eastAsia="SimSun" w:hint="eastAsia"/>
          <w:noProof w:val="0"/>
          <w:kern w:val="2"/>
          <w:sz w:val="22"/>
          <w:szCs w:val="22"/>
          <w:lang w:eastAsia="zh-CN"/>
        </w:rPr>
        <w:t xml:space="preserve"> [8] developed at the </w:t>
      </w:r>
      <w:proofErr w:type="spellStart"/>
      <w:r w:rsidR="00953407" w:rsidRPr="00F15897">
        <w:rPr>
          <w:rFonts w:eastAsia="SimSun"/>
          <w:noProof w:val="0"/>
          <w:kern w:val="2"/>
          <w:sz w:val="22"/>
          <w:szCs w:val="22"/>
          <w:lang w:eastAsia="zh-CN"/>
        </w:rPr>
        <w:t>Fraunhofer</w:t>
      </w:r>
      <w:proofErr w:type="spellEnd"/>
      <w:r w:rsidR="00953407" w:rsidRPr="00F15897">
        <w:rPr>
          <w:rFonts w:eastAsia="SimSun"/>
          <w:noProof w:val="0"/>
          <w:kern w:val="2"/>
          <w:sz w:val="22"/>
          <w:szCs w:val="22"/>
          <w:lang w:eastAsia="zh-CN"/>
        </w:rPr>
        <w:t xml:space="preserve"> Heinrich Hertz Institute</w:t>
      </w:r>
      <w:r w:rsidRPr="00F15897">
        <w:rPr>
          <w:rFonts w:eastAsia="SimSun" w:hint="eastAsia"/>
          <w:noProof w:val="0"/>
          <w:kern w:val="2"/>
          <w:sz w:val="22"/>
          <w:szCs w:val="22"/>
          <w:lang w:eastAsia="zh-CN"/>
        </w:rPr>
        <w:t>.</w:t>
      </w:r>
      <w:r w:rsidR="007206B7" w:rsidRPr="00F15897">
        <w:rPr>
          <w:rFonts w:eastAsia="SimSun" w:hint="eastAsia"/>
          <w:noProof w:val="0"/>
          <w:kern w:val="2"/>
          <w:sz w:val="22"/>
          <w:szCs w:val="22"/>
          <w:lang w:eastAsia="zh-CN"/>
        </w:rPr>
        <w:t xml:space="preserve"> Recently at the </w:t>
      </w:r>
      <w:r w:rsidR="008017CC" w:rsidRPr="00F15897">
        <w:rPr>
          <w:rFonts w:eastAsia="SimSun" w:hint="eastAsia"/>
          <w:noProof w:val="0"/>
          <w:kern w:val="2"/>
          <w:sz w:val="22"/>
          <w:szCs w:val="22"/>
          <w:lang w:eastAsia="zh-CN"/>
        </w:rPr>
        <w:t>G</w:t>
      </w:r>
      <w:r w:rsidR="008017CC" w:rsidRPr="00F15897">
        <w:rPr>
          <w:rFonts w:eastAsiaTheme="minorEastAsia" w:hint="eastAsia"/>
          <w:noProof w:val="0"/>
          <w:kern w:val="2"/>
          <w:sz w:val="22"/>
          <w:szCs w:val="22"/>
          <w:lang w:eastAsia="ja-JP"/>
        </w:rPr>
        <w:t>LOBECOM</w:t>
      </w:r>
      <w:r w:rsidR="008017CC" w:rsidRPr="00F15897">
        <w:rPr>
          <w:rFonts w:eastAsia="SimSun" w:hint="eastAsia"/>
          <w:noProof w:val="0"/>
          <w:kern w:val="2"/>
          <w:sz w:val="22"/>
          <w:szCs w:val="22"/>
          <w:lang w:eastAsia="zh-CN"/>
        </w:rPr>
        <w:t xml:space="preserve"> </w:t>
      </w:r>
      <w:r w:rsidR="007206B7" w:rsidRPr="00F15897">
        <w:rPr>
          <w:rFonts w:eastAsia="SimSun" w:hint="eastAsia"/>
          <w:noProof w:val="0"/>
          <w:kern w:val="2"/>
          <w:sz w:val="22"/>
          <w:szCs w:val="22"/>
          <w:lang w:eastAsia="zh-CN"/>
        </w:rPr>
        <w:t xml:space="preserve">2015 conference, </w:t>
      </w:r>
      <w:r w:rsidR="0072718F" w:rsidRPr="00F15897">
        <w:rPr>
          <w:rFonts w:eastAsia="SimSun" w:hint="eastAsia"/>
          <w:noProof w:val="0"/>
          <w:kern w:val="2"/>
          <w:sz w:val="22"/>
          <w:szCs w:val="22"/>
          <w:lang w:eastAsia="zh-CN"/>
        </w:rPr>
        <w:t xml:space="preserve">multiple companies and universities jointly published a white paper [9], which provides a comprehensive description of high frequency </w:t>
      </w:r>
      <w:r w:rsidR="0072718F" w:rsidRPr="00F15897">
        <w:rPr>
          <w:rFonts w:eastAsia="SimSun"/>
          <w:noProof w:val="0"/>
          <w:kern w:val="2"/>
          <w:sz w:val="22"/>
          <w:szCs w:val="22"/>
          <w:lang w:eastAsia="zh-CN"/>
        </w:rPr>
        <w:t>channel</w:t>
      </w:r>
      <w:r w:rsidR="0072718F" w:rsidRPr="00F15897">
        <w:rPr>
          <w:rFonts w:eastAsia="SimSun" w:hint="eastAsia"/>
          <w:noProof w:val="0"/>
          <w:kern w:val="2"/>
          <w:sz w:val="22"/>
          <w:szCs w:val="22"/>
          <w:lang w:eastAsia="zh-CN"/>
        </w:rPr>
        <w:t xml:space="preserve"> models.</w:t>
      </w:r>
      <w:r w:rsidRPr="00F15897">
        <w:rPr>
          <w:rFonts w:eastAsia="SimSun" w:hint="eastAsia"/>
          <w:noProof w:val="0"/>
          <w:kern w:val="2"/>
          <w:sz w:val="22"/>
          <w:szCs w:val="22"/>
          <w:lang w:eastAsia="zh-CN"/>
        </w:rPr>
        <w:t xml:space="preserve"> </w:t>
      </w:r>
      <w:r w:rsidR="007206B7" w:rsidRPr="00F15897">
        <w:rPr>
          <w:rFonts w:eastAsia="SimSun" w:hint="eastAsia"/>
          <w:noProof w:val="0"/>
          <w:kern w:val="2"/>
          <w:sz w:val="22"/>
          <w:szCs w:val="22"/>
          <w:lang w:eastAsia="zh-CN"/>
        </w:rPr>
        <w:t xml:space="preserve">In Table 1, we briefly summarize those channel modeling activities, w.r.t. the considered deployment scenarios, </w:t>
      </w:r>
      <w:r w:rsidR="00953407" w:rsidRPr="00F15897">
        <w:rPr>
          <w:rFonts w:eastAsia="SimSun" w:hint="eastAsia"/>
          <w:noProof w:val="0"/>
          <w:kern w:val="2"/>
          <w:sz w:val="22"/>
          <w:szCs w:val="22"/>
          <w:lang w:eastAsia="zh-CN"/>
        </w:rPr>
        <w:t>covered frequency range, and the modeling methodologies.</w:t>
      </w:r>
    </w:p>
    <w:p w14:paraId="39737A99" w14:textId="667CB4B8" w:rsidR="007206B7" w:rsidRPr="00F15897" w:rsidRDefault="007206B7" w:rsidP="007206B7">
      <w:pPr>
        <w:spacing w:after="120"/>
        <w:jc w:val="center"/>
        <w:rPr>
          <w:rFonts w:eastAsia="SimSun"/>
          <w:b/>
          <w:noProof w:val="0"/>
          <w:kern w:val="2"/>
          <w:sz w:val="22"/>
          <w:szCs w:val="22"/>
          <w:lang w:eastAsia="zh-CN"/>
        </w:rPr>
      </w:pPr>
      <w:r w:rsidRPr="00F15897">
        <w:rPr>
          <w:rFonts w:eastAsia="SimSun"/>
          <w:b/>
          <w:noProof w:val="0"/>
          <w:kern w:val="2"/>
          <w:sz w:val="22"/>
          <w:szCs w:val="22"/>
          <w:lang w:eastAsia="zh-CN"/>
        </w:rPr>
        <w:t xml:space="preserve">Table </w:t>
      </w:r>
      <w:r w:rsidRPr="00F15897">
        <w:rPr>
          <w:rFonts w:eastAsia="SimSun" w:hint="eastAsia"/>
          <w:b/>
          <w:noProof w:val="0"/>
          <w:kern w:val="2"/>
          <w:sz w:val="22"/>
          <w:szCs w:val="22"/>
          <w:lang w:eastAsia="zh-CN"/>
        </w:rPr>
        <w:t>1: Summary of Channel Modeling Activities/Outputs</w:t>
      </w:r>
    </w:p>
    <w:p w14:paraId="45C563C1" w14:textId="0E4ED2FA" w:rsidR="008D2257" w:rsidRPr="00F15897" w:rsidRDefault="0007573D" w:rsidP="007206B7">
      <w:pPr>
        <w:spacing w:after="120"/>
        <w:jc w:val="center"/>
        <w:rPr>
          <w:rFonts w:eastAsia="SimSun"/>
          <w:noProof w:val="0"/>
          <w:kern w:val="2"/>
          <w:sz w:val="22"/>
          <w:szCs w:val="22"/>
          <w:lang w:eastAsia="zh-CN"/>
        </w:rPr>
      </w:pPr>
      <w:r w:rsidRPr="00F15897">
        <w:rPr>
          <w:rFonts w:eastAsia="SimSun"/>
          <w:kern w:val="2"/>
          <w:sz w:val="22"/>
          <w:szCs w:val="22"/>
          <w:lang w:eastAsia="ja-JP"/>
        </w:rPr>
        <w:drawing>
          <wp:inline distT="0" distB="0" distL="0" distR="0" wp14:anchorId="60DBAF0E" wp14:editId="332D9490">
            <wp:extent cx="6048000" cy="1929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8000" cy="1929600"/>
                    </a:xfrm>
                    <a:prstGeom prst="rect">
                      <a:avLst/>
                    </a:prstGeom>
                    <a:noFill/>
                  </pic:spPr>
                </pic:pic>
              </a:graphicData>
            </a:graphic>
          </wp:inline>
        </w:drawing>
      </w:r>
    </w:p>
    <w:p w14:paraId="75721B59" w14:textId="1F27E71B" w:rsidR="00B129AE" w:rsidRPr="00F15897" w:rsidRDefault="00182802" w:rsidP="00811226">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From</w:t>
      </w:r>
      <w:r w:rsidR="00953407" w:rsidRPr="00F15897">
        <w:rPr>
          <w:rFonts w:eastAsia="SimSun" w:hint="eastAsia"/>
          <w:noProof w:val="0"/>
          <w:kern w:val="2"/>
          <w:sz w:val="22"/>
          <w:szCs w:val="22"/>
          <w:lang w:eastAsia="zh-CN"/>
        </w:rPr>
        <w:t xml:space="preserve"> </w:t>
      </w:r>
      <w:r w:rsidR="000154DD" w:rsidRPr="00F15897">
        <w:rPr>
          <w:rFonts w:eastAsia="SimSun" w:hint="eastAsia"/>
          <w:noProof w:val="0"/>
          <w:kern w:val="2"/>
          <w:sz w:val="22"/>
          <w:szCs w:val="22"/>
          <w:lang w:eastAsia="zh-CN"/>
        </w:rPr>
        <w:t xml:space="preserve">the above summary, </w:t>
      </w:r>
      <w:r w:rsidRPr="00F15897">
        <w:rPr>
          <w:rFonts w:eastAsia="SimSun" w:hint="eastAsia"/>
          <w:noProof w:val="0"/>
          <w:kern w:val="2"/>
          <w:sz w:val="22"/>
          <w:szCs w:val="22"/>
          <w:lang w:eastAsia="zh-CN"/>
        </w:rPr>
        <w:t xml:space="preserve">it can be identified that </w:t>
      </w:r>
      <w:r w:rsidR="000154DD" w:rsidRPr="00F15897">
        <w:rPr>
          <w:rFonts w:eastAsia="SimSun" w:hint="eastAsia"/>
          <w:noProof w:val="0"/>
          <w:kern w:val="2"/>
          <w:sz w:val="22"/>
          <w:szCs w:val="22"/>
          <w:lang w:eastAsia="zh-CN"/>
        </w:rPr>
        <w:t xml:space="preserve">several channel </w:t>
      </w:r>
      <w:r w:rsidR="000154DD" w:rsidRPr="00F15897">
        <w:rPr>
          <w:rFonts w:eastAsia="SimSun"/>
          <w:noProof w:val="0"/>
          <w:kern w:val="2"/>
          <w:sz w:val="22"/>
          <w:szCs w:val="22"/>
          <w:lang w:eastAsia="zh-CN"/>
        </w:rPr>
        <w:t>methodologies</w:t>
      </w:r>
      <w:r w:rsidR="000154DD" w:rsidRPr="00F15897">
        <w:rPr>
          <w:rFonts w:eastAsia="SimSun" w:hint="eastAsia"/>
          <w:noProof w:val="0"/>
          <w:kern w:val="2"/>
          <w:sz w:val="22"/>
          <w:szCs w:val="22"/>
          <w:lang w:eastAsia="zh-CN"/>
        </w:rPr>
        <w:t xml:space="preserve"> was adopted by different channel </w:t>
      </w:r>
      <w:r w:rsidR="000154DD" w:rsidRPr="00F15897">
        <w:rPr>
          <w:rFonts w:eastAsia="SimSun"/>
          <w:noProof w:val="0"/>
          <w:kern w:val="2"/>
          <w:sz w:val="22"/>
          <w:szCs w:val="22"/>
          <w:lang w:eastAsia="zh-CN"/>
        </w:rPr>
        <w:t>modeling</w:t>
      </w:r>
      <w:r w:rsidR="000154DD" w:rsidRPr="00F15897">
        <w:rPr>
          <w:rFonts w:eastAsia="SimSun" w:hint="eastAsia"/>
          <w:noProof w:val="0"/>
          <w:kern w:val="2"/>
          <w:sz w:val="22"/>
          <w:szCs w:val="22"/>
          <w:lang w:eastAsia="zh-CN"/>
        </w:rPr>
        <w:t xml:space="preserve"> organizations/projects. Among them, the geometry based stochastic channel model (GSCM) is </w:t>
      </w:r>
      <w:r w:rsidRPr="00F15897">
        <w:rPr>
          <w:rFonts w:eastAsia="SimSun" w:hint="eastAsia"/>
          <w:noProof w:val="0"/>
          <w:kern w:val="2"/>
          <w:sz w:val="22"/>
          <w:szCs w:val="22"/>
          <w:lang w:eastAsia="zh-CN"/>
        </w:rPr>
        <w:t>the</w:t>
      </w:r>
      <w:r w:rsidR="000154DD" w:rsidRPr="00F15897">
        <w:rPr>
          <w:rFonts w:eastAsia="SimSun" w:hint="eastAsia"/>
          <w:noProof w:val="0"/>
          <w:kern w:val="2"/>
          <w:sz w:val="22"/>
          <w:szCs w:val="22"/>
          <w:lang w:eastAsia="zh-CN"/>
        </w:rPr>
        <w:t xml:space="preserve"> most popular channel </w:t>
      </w:r>
      <w:r w:rsidR="000154DD" w:rsidRPr="00F15897">
        <w:rPr>
          <w:rFonts w:eastAsia="SimSun"/>
          <w:noProof w:val="0"/>
          <w:kern w:val="2"/>
          <w:sz w:val="22"/>
          <w:szCs w:val="22"/>
          <w:lang w:eastAsia="zh-CN"/>
        </w:rPr>
        <w:t>modeling</w:t>
      </w:r>
      <w:r w:rsidR="000154DD" w:rsidRPr="00F15897">
        <w:rPr>
          <w:rFonts w:eastAsia="SimSun" w:hint="eastAsia"/>
          <w:noProof w:val="0"/>
          <w:kern w:val="2"/>
          <w:sz w:val="22"/>
          <w:szCs w:val="22"/>
          <w:lang w:eastAsia="zh-CN"/>
        </w:rPr>
        <w:t xml:space="preserve"> methodology. </w:t>
      </w:r>
      <w:r w:rsidR="00B129AE" w:rsidRPr="00F15897">
        <w:rPr>
          <w:rFonts w:eastAsia="SimSun" w:hint="eastAsia"/>
          <w:noProof w:val="0"/>
          <w:kern w:val="2"/>
          <w:sz w:val="22"/>
          <w:szCs w:val="22"/>
          <w:lang w:eastAsia="zh-CN"/>
        </w:rPr>
        <w:t>The GSCM channel model has been widely used as a common channel modeling methodology. The 3D channel model [</w:t>
      </w:r>
      <w:r w:rsidR="005072C3" w:rsidRPr="00F15897">
        <w:rPr>
          <w:rFonts w:eastAsia="SimSun" w:hint="eastAsia"/>
          <w:noProof w:val="0"/>
          <w:kern w:val="2"/>
          <w:sz w:val="22"/>
          <w:szCs w:val="22"/>
          <w:lang w:eastAsia="zh-CN"/>
        </w:rPr>
        <w:t>10</w:t>
      </w:r>
      <w:r w:rsidR="00B129AE" w:rsidRPr="00F15897">
        <w:rPr>
          <w:rFonts w:eastAsia="SimSun" w:hint="eastAsia"/>
          <w:noProof w:val="0"/>
          <w:kern w:val="2"/>
          <w:sz w:val="22"/>
          <w:szCs w:val="22"/>
          <w:lang w:eastAsia="zh-CN"/>
        </w:rPr>
        <w:t>], developed in LTE Rel. 12 in 3GPP, was based on GSCM. Considering a consistent channel model methodology between sub-6GHz channel model and above-6GHz channel model, the GSCM channel model methodology is preferred.</w:t>
      </w:r>
    </w:p>
    <w:p w14:paraId="2B79169B" w14:textId="6C95CB2E" w:rsidR="00B129AE" w:rsidRPr="00F15897" w:rsidRDefault="00B129AE" w:rsidP="00811226">
      <w:pPr>
        <w:spacing w:after="120"/>
        <w:jc w:val="both"/>
        <w:rPr>
          <w:rFonts w:eastAsia="SimSun"/>
          <w:b/>
          <w:noProof w:val="0"/>
          <w:kern w:val="2"/>
          <w:sz w:val="22"/>
          <w:szCs w:val="22"/>
          <w:lang w:eastAsia="zh-CN"/>
        </w:rPr>
      </w:pPr>
      <w:bookmarkStart w:id="3" w:name="OLE_LINK4"/>
      <w:bookmarkStart w:id="4" w:name="OLE_LINK5"/>
      <w:r w:rsidRPr="00F15897">
        <w:rPr>
          <w:rFonts w:eastAsia="SimSun" w:hint="eastAsia"/>
          <w:b/>
          <w:noProof w:val="0"/>
          <w:kern w:val="2"/>
          <w:sz w:val="22"/>
          <w:szCs w:val="22"/>
          <w:lang w:eastAsia="zh-CN"/>
        </w:rPr>
        <w:t>Observation: Consider</w:t>
      </w:r>
      <w:r w:rsidR="0029107B" w:rsidRPr="00F15897">
        <w:rPr>
          <w:rFonts w:eastAsia="SimSun" w:hint="eastAsia"/>
          <w:b/>
          <w:noProof w:val="0"/>
          <w:kern w:val="2"/>
          <w:sz w:val="22"/>
          <w:szCs w:val="22"/>
          <w:lang w:eastAsia="zh-CN"/>
        </w:rPr>
        <w:t>ing</w:t>
      </w:r>
      <w:r w:rsidRPr="00F15897">
        <w:rPr>
          <w:rFonts w:eastAsia="SimSun" w:hint="eastAsia"/>
          <w:b/>
          <w:noProof w:val="0"/>
          <w:kern w:val="2"/>
          <w:sz w:val="22"/>
          <w:szCs w:val="22"/>
          <w:lang w:eastAsia="zh-CN"/>
        </w:rPr>
        <w:t xml:space="preserve"> the consistency with the existing 3GPP 3D channel </w:t>
      </w:r>
      <w:r w:rsidR="0029107B" w:rsidRPr="00F15897">
        <w:rPr>
          <w:rFonts w:eastAsia="SimSun"/>
          <w:b/>
          <w:noProof w:val="0"/>
          <w:kern w:val="2"/>
          <w:sz w:val="22"/>
          <w:szCs w:val="22"/>
          <w:lang w:eastAsia="zh-CN"/>
        </w:rPr>
        <w:t>model</w:t>
      </w:r>
      <w:r w:rsidR="0029107B" w:rsidRPr="00F15897">
        <w:rPr>
          <w:rFonts w:eastAsia="SimSun" w:hint="eastAsia"/>
          <w:b/>
          <w:noProof w:val="0"/>
          <w:kern w:val="2"/>
          <w:sz w:val="22"/>
          <w:szCs w:val="22"/>
          <w:lang w:eastAsia="zh-CN"/>
        </w:rPr>
        <w:t>,</w:t>
      </w:r>
      <w:r w:rsidRPr="00F15897">
        <w:rPr>
          <w:rFonts w:eastAsia="SimSun" w:hint="eastAsia"/>
          <w:b/>
          <w:noProof w:val="0"/>
          <w:kern w:val="2"/>
          <w:sz w:val="22"/>
          <w:szCs w:val="22"/>
          <w:lang w:eastAsia="zh-CN"/>
        </w:rPr>
        <w:t xml:space="preserve"> it is preferred to adopt GSCM as the baseline channel modeling methodology for above-6GHz channel model.</w:t>
      </w:r>
    </w:p>
    <w:bookmarkEnd w:id="3"/>
    <w:bookmarkEnd w:id="4"/>
    <w:p w14:paraId="4090ABB8" w14:textId="781205BC" w:rsidR="008D2257" w:rsidRPr="00F15897" w:rsidRDefault="00C25130" w:rsidP="00811226">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 xml:space="preserve">Besides the GSCM channel model, other schemes are also considered in the literature. </w:t>
      </w:r>
      <w:r w:rsidR="000154DD" w:rsidRPr="00F15897">
        <w:rPr>
          <w:rFonts w:eastAsia="SimSun" w:hint="eastAsia"/>
          <w:noProof w:val="0"/>
          <w:kern w:val="2"/>
          <w:sz w:val="22"/>
          <w:szCs w:val="22"/>
          <w:lang w:eastAsia="zh-CN"/>
        </w:rPr>
        <w:t>In IEEE 802.11, a ray-tracing</w:t>
      </w:r>
      <w:r w:rsidR="00435519" w:rsidRPr="00F15897">
        <w:rPr>
          <w:rFonts w:eastAsia="SimSun" w:hint="eastAsia"/>
          <w:noProof w:val="0"/>
          <w:kern w:val="2"/>
          <w:sz w:val="22"/>
          <w:szCs w:val="22"/>
          <w:lang w:eastAsia="zh-CN"/>
        </w:rPr>
        <w:t xml:space="preserve"> based stochastic </w:t>
      </w:r>
      <w:r w:rsidR="00435519" w:rsidRPr="00F15897">
        <w:rPr>
          <w:rFonts w:eastAsia="SimSun"/>
          <w:noProof w:val="0"/>
          <w:kern w:val="2"/>
          <w:sz w:val="22"/>
          <w:szCs w:val="22"/>
          <w:lang w:eastAsia="zh-CN"/>
        </w:rPr>
        <w:t>channel</w:t>
      </w:r>
      <w:r w:rsidR="00435519" w:rsidRPr="00F15897">
        <w:rPr>
          <w:rFonts w:eastAsia="SimSun" w:hint="eastAsia"/>
          <w:noProof w:val="0"/>
          <w:kern w:val="2"/>
          <w:sz w:val="22"/>
          <w:szCs w:val="22"/>
          <w:lang w:eastAsia="zh-CN"/>
        </w:rPr>
        <w:t xml:space="preserve"> model is used. However, it only covers an indoor environment in the 60 GHz band. </w:t>
      </w:r>
      <w:r w:rsidR="00D63796" w:rsidRPr="00F15897">
        <w:rPr>
          <w:rFonts w:eastAsia="SimSun" w:hint="eastAsia"/>
          <w:noProof w:val="0"/>
          <w:kern w:val="2"/>
          <w:sz w:val="22"/>
          <w:szCs w:val="22"/>
          <w:lang w:eastAsia="zh-CN"/>
        </w:rPr>
        <w:t xml:space="preserve">In the </w:t>
      </w:r>
      <w:proofErr w:type="spellStart"/>
      <w:r w:rsidR="00D63796" w:rsidRPr="00F15897">
        <w:rPr>
          <w:rFonts w:eastAsia="SimSun" w:hint="eastAsia"/>
          <w:noProof w:val="0"/>
          <w:kern w:val="2"/>
          <w:sz w:val="22"/>
          <w:szCs w:val="22"/>
          <w:lang w:eastAsia="zh-CN"/>
        </w:rPr>
        <w:t>MiWEBA</w:t>
      </w:r>
      <w:proofErr w:type="spellEnd"/>
      <w:r w:rsidR="00D63796" w:rsidRPr="00F15897">
        <w:rPr>
          <w:rFonts w:eastAsia="SimSun" w:hint="eastAsia"/>
          <w:noProof w:val="0"/>
          <w:kern w:val="2"/>
          <w:sz w:val="22"/>
          <w:szCs w:val="22"/>
          <w:lang w:eastAsia="zh-CN"/>
        </w:rPr>
        <w:t xml:space="preserve"> project, a quasi-deterministic channel modeling scheme is used, in which several strongest rays are modeled in a deterministic way, whereas weaker rays in reflecting waves are modeled randomly. In the METIS project, a </w:t>
      </w:r>
      <w:r w:rsidR="00173DFC" w:rsidRPr="00F15897">
        <w:rPr>
          <w:rFonts w:eastAsia="SimSun" w:hint="eastAsia"/>
          <w:noProof w:val="0"/>
          <w:kern w:val="2"/>
          <w:sz w:val="22"/>
          <w:szCs w:val="22"/>
          <w:lang w:eastAsia="zh-CN"/>
        </w:rPr>
        <w:t>map-based</w:t>
      </w:r>
      <w:r w:rsidR="00D63796" w:rsidRPr="00F15897">
        <w:rPr>
          <w:rFonts w:eastAsia="SimSun" w:hint="eastAsia"/>
          <w:noProof w:val="0"/>
          <w:kern w:val="2"/>
          <w:sz w:val="22"/>
          <w:szCs w:val="22"/>
          <w:lang w:eastAsia="zh-CN"/>
        </w:rPr>
        <w:t xml:space="preserve"> channel modeling scheme is introduced</w:t>
      </w:r>
      <w:r w:rsidR="00173DFC" w:rsidRPr="00F15897">
        <w:rPr>
          <w:rFonts w:eastAsia="SimSun" w:hint="eastAsia"/>
          <w:noProof w:val="0"/>
          <w:kern w:val="2"/>
          <w:sz w:val="22"/>
          <w:szCs w:val="22"/>
          <w:lang w:eastAsia="zh-CN"/>
        </w:rPr>
        <w:t xml:space="preserve">. </w:t>
      </w:r>
      <w:r w:rsidR="00182802" w:rsidRPr="00F15897">
        <w:rPr>
          <w:rFonts w:eastAsia="SimSun" w:hint="eastAsia"/>
          <w:noProof w:val="0"/>
          <w:kern w:val="2"/>
          <w:sz w:val="22"/>
          <w:szCs w:val="22"/>
          <w:lang w:eastAsia="zh-CN"/>
        </w:rPr>
        <w:t xml:space="preserve">Main motivation of </w:t>
      </w:r>
      <w:r w:rsidR="00182802" w:rsidRPr="00F15897">
        <w:rPr>
          <w:rFonts w:eastAsia="SimSun" w:hint="eastAsia"/>
          <w:noProof w:val="0"/>
          <w:kern w:val="2"/>
          <w:sz w:val="22"/>
          <w:szCs w:val="22"/>
          <w:lang w:eastAsia="zh-CN"/>
        </w:rPr>
        <w:lastRenderedPageBreak/>
        <w:t xml:space="preserve">developing newly a map based channel is to consider a more accurate and realistic spatial channel properties, by </w:t>
      </w:r>
      <w:r w:rsidR="00182802" w:rsidRPr="00F15897">
        <w:rPr>
          <w:rFonts w:eastAsia="SimSun"/>
          <w:noProof w:val="0"/>
          <w:kern w:val="2"/>
          <w:sz w:val="22"/>
          <w:szCs w:val="22"/>
          <w:lang w:eastAsia="zh-CN"/>
        </w:rPr>
        <w:t>incorporating</w:t>
      </w:r>
      <w:r w:rsidR="00182802" w:rsidRPr="00F15897">
        <w:rPr>
          <w:rFonts w:eastAsia="SimSun" w:hint="eastAsia"/>
          <w:noProof w:val="0"/>
          <w:kern w:val="2"/>
          <w:sz w:val="22"/>
          <w:szCs w:val="22"/>
          <w:lang w:eastAsia="zh-CN"/>
        </w:rPr>
        <w:t xml:space="preserve"> more </w:t>
      </w:r>
      <w:r w:rsidR="00182802" w:rsidRPr="00F15897">
        <w:rPr>
          <w:rFonts w:eastAsia="SimSun"/>
          <w:noProof w:val="0"/>
          <w:kern w:val="2"/>
          <w:sz w:val="22"/>
          <w:szCs w:val="22"/>
          <w:lang w:eastAsia="zh-CN"/>
        </w:rPr>
        <w:t>realistic</w:t>
      </w:r>
      <w:r w:rsidR="00182802" w:rsidRPr="00F15897">
        <w:rPr>
          <w:rFonts w:eastAsia="SimSun" w:hint="eastAsia"/>
          <w:noProof w:val="0"/>
          <w:kern w:val="2"/>
          <w:sz w:val="22"/>
          <w:szCs w:val="22"/>
          <w:lang w:eastAsia="zh-CN"/>
        </w:rPr>
        <w:t xml:space="preserve"> </w:t>
      </w:r>
      <w:r w:rsidR="00182802" w:rsidRPr="00F15897">
        <w:rPr>
          <w:rFonts w:eastAsia="SimSun"/>
          <w:noProof w:val="0"/>
          <w:kern w:val="2"/>
          <w:sz w:val="22"/>
          <w:szCs w:val="22"/>
          <w:lang w:eastAsia="zh-CN"/>
        </w:rPr>
        <w:t>modeling</w:t>
      </w:r>
      <w:r w:rsidR="00182802" w:rsidRPr="00F15897">
        <w:rPr>
          <w:rFonts w:eastAsia="SimSun" w:hint="eastAsia"/>
          <w:noProof w:val="0"/>
          <w:kern w:val="2"/>
          <w:sz w:val="22"/>
          <w:szCs w:val="22"/>
          <w:lang w:eastAsia="zh-CN"/>
        </w:rPr>
        <w:t xml:space="preserve"> components of the radio propagation environments. </w:t>
      </w:r>
      <w:r w:rsidR="0029107B" w:rsidRPr="00F15897">
        <w:rPr>
          <w:rFonts w:eastAsia="SimSun" w:hint="eastAsia"/>
          <w:noProof w:val="0"/>
          <w:kern w:val="2"/>
          <w:sz w:val="22"/>
          <w:szCs w:val="22"/>
          <w:lang w:eastAsia="zh-CN"/>
        </w:rPr>
        <w:t xml:space="preserve">When setting up the scenario to derive the channel model, it will first determine the locations of buildings, generating a so-called map. For each specific deployment scenario, e.g., urban macro/micro cell, indoor office/shopping mall, highway, stadium, a layout of the buildings, </w:t>
      </w:r>
      <w:r w:rsidR="005D1D0E" w:rsidRPr="00F15897">
        <w:rPr>
          <w:rFonts w:eastAsia="SimSun" w:hint="eastAsia"/>
          <w:noProof w:val="0"/>
          <w:kern w:val="2"/>
          <w:sz w:val="22"/>
          <w:szCs w:val="22"/>
          <w:lang w:eastAsia="zh-CN"/>
        </w:rPr>
        <w:t>roads</w:t>
      </w:r>
      <w:r w:rsidR="0029107B" w:rsidRPr="00F15897">
        <w:rPr>
          <w:rFonts w:eastAsia="SimSun" w:hint="eastAsia"/>
          <w:noProof w:val="0"/>
          <w:kern w:val="2"/>
          <w:sz w:val="22"/>
          <w:szCs w:val="22"/>
          <w:lang w:eastAsia="zh-CN"/>
        </w:rPr>
        <w:t xml:space="preserve"> can be predefined. </w:t>
      </w:r>
      <w:r w:rsidR="006E1FFF" w:rsidRPr="00F15897">
        <w:rPr>
          <w:rFonts w:eastAsia="SimSun" w:hint="eastAsia"/>
          <w:noProof w:val="0"/>
          <w:kern w:val="2"/>
          <w:sz w:val="22"/>
          <w:szCs w:val="22"/>
          <w:lang w:eastAsia="zh-CN"/>
        </w:rPr>
        <w:t xml:space="preserve">Then, </w:t>
      </w:r>
      <w:bookmarkStart w:id="5" w:name="OLE_LINK1"/>
      <w:bookmarkStart w:id="6" w:name="OLE_LINK2"/>
      <w:r w:rsidR="006E1FFF" w:rsidRPr="00F15897">
        <w:rPr>
          <w:rFonts w:eastAsia="SimSun"/>
          <w:noProof w:val="0"/>
          <w:kern w:val="2"/>
          <w:sz w:val="22"/>
          <w:szCs w:val="22"/>
          <w:lang w:eastAsia="zh-CN"/>
        </w:rPr>
        <w:t>shadowing</w:t>
      </w:r>
      <w:r w:rsidR="006E1FFF" w:rsidRPr="00F15897">
        <w:rPr>
          <w:rFonts w:eastAsia="SimSun" w:hint="eastAsia"/>
          <w:noProof w:val="0"/>
          <w:kern w:val="2"/>
          <w:sz w:val="22"/>
          <w:szCs w:val="22"/>
          <w:lang w:eastAsia="zh-CN"/>
        </w:rPr>
        <w:t>/scattering</w:t>
      </w:r>
      <w:bookmarkEnd w:id="5"/>
      <w:bookmarkEnd w:id="6"/>
      <w:r w:rsidR="006E1FFF" w:rsidRPr="00F15897">
        <w:rPr>
          <w:rFonts w:eastAsia="SimSun" w:hint="eastAsia"/>
          <w:noProof w:val="0"/>
          <w:kern w:val="2"/>
          <w:sz w:val="22"/>
          <w:szCs w:val="22"/>
          <w:lang w:eastAsia="zh-CN"/>
        </w:rPr>
        <w:t xml:space="preserve"> objects are added in a deterministic way which models more details of the </w:t>
      </w:r>
      <w:r w:rsidR="006E1FFF" w:rsidRPr="00F15897">
        <w:rPr>
          <w:rFonts w:eastAsia="SimSun"/>
          <w:noProof w:val="0"/>
          <w:kern w:val="2"/>
          <w:sz w:val="22"/>
          <w:szCs w:val="22"/>
          <w:lang w:eastAsia="zh-CN"/>
        </w:rPr>
        <w:t>building</w:t>
      </w:r>
      <w:r w:rsidR="006E1FFF" w:rsidRPr="00F15897">
        <w:rPr>
          <w:rFonts w:eastAsia="SimSun" w:hint="eastAsia"/>
          <w:noProof w:val="0"/>
          <w:kern w:val="2"/>
          <w:sz w:val="22"/>
          <w:szCs w:val="22"/>
          <w:lang w:eastAsia="zh-CN"/>
        </w:rPr>
        <w:t xml:space="preserve"> structures</w:t>
      </w:r>
      <w:r w:rsidR="005D1D0E" w:rsidRPr="00F15897">
        <w:rPr>
          <w:rFonts w:eastAsia="SimSun" w:hint="eastAsia"/>
          <w:noProof w:val="0"/>
          <w:kern w:val="2"/>
          <w:sz w:val="22"/>
          <w:szCs w:val="22"/>
          <w:lang w:eastAsia="zh-CN"/>
        </w:rPr>
        <w:t>, or dropped randomly</w:t>
      </w:r>
      <w:r w:rsidR="006E1FFF" w:rsidRPr="00F15897">
        <w:rPr>
          <w:rFonts w:eastAsia="SimSun" w:hint="eastAsia"/>
          <w:noProof w:val="0"/>
          <w:kern w:val="2"/>
          <w:sz w:val="22"/>
          <w:szCs w:val="22"/>
          <w:lang w:eastAsia="zh-CN"/>
        </w:rPr>
        <w:t xml:space="preserve"> which models </w:t>
      </w:r>
      <w:r w:rsidR="006E1FFF" w:rsidRPr="00F15897">
        <w:rPr>
          <w:rFonts w:eastAsia="SimSun"/>
          <w:noProof w:val="0"/>
          <w:kern w:val="2"/>
          <w:sz w:val="22"/>
          <w:szCs w:val="22"/>
          <w:lang w:eastAsia="zh-CN"/>
        </w:rPr>
        <w:t>building</w:t>
      </w:r>
      <w:r w:rsidR="006E1FFF" w:rsidRPr="00F15897">
        <w:rPr>
          <w:rFonts w:eastAsia="SimSun" w:hint="eastAsia"/>
          <w:noProof w:val="0"/>
          <w:kern w:val="2"/>
          <w:sz w:val="22"/>
          <w:szCs w:val="22"/>
          <w:lang w:eastAsia="zh-CN"/>
        </w:rPr>
        <w:t xml:space="preserve">-independent features, e.g., human body, vehicles on the map. After determining the positions of the transmitter and the receiver, one can then derive the radio propagation pathways, </w:t>
      </w:r>
      <w:r w:rsidR="005D1D0E" w:rsidRPr="00F15897">
        <w:rPr>
          <w:rFonts w:eastAsia="SimSun" w:hint="eastAsia"/>
          <w:noProof w:val="0"/>
          <w:kern w:val="2"/>
          <w:sz w:val="22"/>
          <w:szCs w:val="22"/>
          <w:lang w:eastAsia="zh-CN"/>
        </w:rPr>
        <w:t xml:space="preserve">based on fundamental radio propagation properties and </w:t>
      </w:r>
      <w:r w:rsidR="006E1FFF" w:rsidRPr="00F15897">
        <w:rPr>
          <w:rFonts w:eastAsia="SimSun" w:hint="eastAsia"/>
          <w:noProof w:val="0"/>
          <w:kern w:val="2"/>
          <w:sz w:val="22"/>
          <w:szCs w:val="22"/>
          <w:lang w:eastAsia="zh-CN"/>
        </w:rPr>
        <w:t xml:space="preserve">considering all </w:t>
      </w:r>
      <w:r w:rsidR="00892B75" w:rsidRPr="00F15897">
        <w:rPr>
          <w:rFonts w:eastAsia="SimSun" w:hint="eastAsia"/>
          <w:noProof w:val="0"/>
          <w:kern w:val="2"/>
          <w:sz w:val="22"/>
          <w:szCs w:val="22"/>
          <w:lang w:eastAsia="zh-CN"/>
        </w:rPr>
        <w:t xml:space="preserve">components in the map which may cause </w:t>
      </w:r>
      <w:r w:rsidR="00892B75" w:rsidRPr="00F15897">
        <w:rPr>
          <w:rFonts w:eastAsia="SimSun"/>
          <w:noProof w:val="0"/>
          <w:kern w:val="2"/>
          <w:sz w:val="22"/>
          <w:szCs w:val="22"/>
          <w:lang w:eastAsia="zh-CN"/>
        </w:rPr>
        <w:t>shadowing</w:t>
      </w:r>
      <w:r w:rsidR="00892B75" w:rsidRPr="00F15897">
        <w:rPr>
          <w:rFonts w:eastAsia="SimSun" w:hint="eastAsia"/>
          <w:noProof w:val="0"/>
          <w:kern w:val="2"/>
          <w:sz w:val="22"/>
          <w:szCs w:val="22"/>
          <w:lang w:eastAsia="zh-CN"/>
        </w:rPr>
        <w:t xml:space="preserve">/scattering. Typically each pathway will contain several segments due to the interaction with multiple objects during the radio propagation from the transmitter to the receiver. For each segment, detailed radio propagation models can be derived, e.g., the </w:t>
      </w:r>
      <w:r w:rsidR="00B616FA" w:rsidRPr="00F15897">
        <w:rPr>
          <w:rFonts w:eastAsia="SimSun" w:hint="eastAsia"/>
          <w:noProof w:val="0"/>
          <w:kern w:val="2"/>
          <w:sz w:val="22"/>
          <w:szCs w:val="22"/>
          <w:lang w:eastAsia="zh-CN"/>
        </w:rPr>
        <w:t xml:space="preserve">propagation delay can be derived from the length of the segment; fading coefficients can be determined </w:t>
      </w:r>
      <w:r w:rsidR="00B616FA" w:rsidRPr="00F15897">
        <w:rPr>
          <w:rFonts w:eastAsia="SimSun"/>
          <w:noProof w:val="0"/>
          <w:kern w:val="2"/>
          <w:sz w:val="22"/>
          <w:szCs w:val="22"/>
          <w:lang w:eastAsia="zh-CN"/>
        </w:rPr>
        <w:t>depending</w:t>
      </w:r>
      <w:r w:rsidR="00B616FA" w:rsidRPr="00F15897">
        <w:rPr>
          <w:rFonts w:eastAsia="SimSun" w:hint="eastAsia"/>
          <w:noProof w:val="0"/>
          <w:kern w:val="2"/>
          <w:sz w:val="22"/>
          <w:szCs w:val="22"/>
          <w:lang w:eastAsia="zh-CN"/>
        </w:rPr>
        <w:t xml:space="preserve"> on the interaction type, e.g., direct LOS, reflection, </w:t>
      </w:r>
      <w:r w:rsidR="00B616FA" w:rsidRPr="00F15897">
        <w:rPr>
          <w:rFonts w:eastAsia="SimSun"/>
          <w:noProof w:val="0"/>
          <w:kern w:val="2"/>
          <w:sz w:val="22"/>
          <w:szCs w:val="22"/>
          <w:lang w:eastAsia="zh-CN"/>
        </w:rPr>
        <w:t>diffraction</w:t>
      </w:r>
      <w:r w:rsidR="00B616FA" w:rsidRPr="00F15897">
        <w:rPr>
          <w:rFonts w:eastAsia="SimSun" w:hint="eastAsia"/>
          <w:noProof w:val="0"/>
          <w:kern w:val="2"/>
          <w:sz w:val="22"/>
          <w:szCs w:val="22"/>
          <w:lang w:eastAsia="zh-CN"/>
        </w:rPr>
        <w:t xml:space="preserve">, or scattering. </w:t>
      </w:r>
      <w:r w:rsidR="005D1D0E" w:rsidRPr="00F15897">
        <w:rPr>
          <w:rFonts w:eastAsia="SimSun" w:hint="eastAsia"/>
          <w:noProof w:val="0"/>
          <w:kern w:val="2"/>
          <w:sz w:val="22"/>
          <w:szCs w:val="22"/>
          <w:lang w:eastAsia="zh-CN"/>
        </w:rPr>
        <w:t>With</w:t>
      </w:r>
      <w:r w:rsidR="00B45D48" w:rsidRPr="00F15897">
        <w:rPr>
          <w:rFonts w:eastAsia="SimSun" w:hint="eastAsia"/>
          <w:noProof w:val="0"/>
          <w:kern w:val="2"/>
          <w:sz w:val="22"/>
          <w:szCs w:val="22"/>
          <w:lang w:eastAsia="zh-CN"/>
        </w:rPr>
        <w:t xml:space="preserve"> the emulation of the realistic radio propagation, it is expected that map based channel model can provide a more accurate </w:t>
      </w:r>
      <w:r w:rsidR="00B45D48" w:rsidRPr="00F15897">
        <w:rPr>
          <w:rFonts w:eastAsia="SimSun"/>
          <w:noProof w:val="0"/>
          <w:kern w:val="2"/>
          <w:sz w:val="22"/>
          <w:szCs w:val="22"/>
          <w:lang w:eastAsia="zh-CN"/>
        </w:rPr>
        <w:t>modeling</w:t>
      </w:r>
      <w:r w:rsidR="00B45D48" w:rsidRPr="00F15897">
        <w:rPr>
          <w:rFonts w:eastAsia="SimSun" w:hint="eastAsia"/>
          <w:noProof w:val="0"/>
          <w:kern w:val="2"/>
          <w:sz w:val="22"/>
          <w:szCs w:val="22"/>
          <w:lang w:eastAsia="zh-CN"/>
        </w:rPr>
        <w:t xml:space="preserve"> for the massive MIMO and dual mobility study. </w:t>
      </w:r>
      <w:r w:rsidR="00D465F0" w:rsidRPr="00F15897">
        <w:rPr>
          <w:rFonts w:eastAsia="SimSun" w:hint="eastAsia"/>
          <w:noProof w:val="0"/>
          <w:kern w:val="2"/>
          <w:sz w:val="22"/>
          <w:szCs w:val="22"/>
          <w:lang w:eastAsia="zh-CN"/>
        </w:rPr>
        <w:t>However, establishing an accurate map and deriving the channels in propagation pathway</w:t>
      </w:r>
      <w:r w:rsidR="00D17DA0" w:rsidRPr="00F15897">
        <w:rPr>
          <w:rFonts w:eastAsia="SimSun" w:hint="eastAsia"/>
          <w:noProof w:val="0"/>
          <w:kern w:val="2"/>
          <w:sz w:val="22"/>
          <w:szCs w:val="22"/>
          <w:lang w:eastAsia="zh-CN"/>
        </w:rPr>
        <w:t>s are very involved</w:t>
      </w:r>
      <w:r w:rsidR="005D1D0E" w:rsidRPr="00F15897">
        <w:rPr>
          <w:rFonts w:eastAsia="SimSun" w:hint="eastAsia"/>
          <w:noProof w:val="0"/>
          <w:kern w:val="2"/>
          <w:sz w:val="22"/>
          <w:szCs w:val="22"/>
          <w:lang w:eastAsia="zh-CN"/>
        </w:rPr>
        <w:t xml:space="preserve"> procedures</w:t>
      </w:r>
      <w:r w:rsidR="00D17DA0" w:rsidRPr="00F15897">
        <w:rPr>
          <w:rFonts w:eastAsia="SimSun" w:hint="eastAsia"/>
          <w:noProof w:val="0"/>
          <w:kern w:val="2"/>
          <w:sz w:val="22"/>
          <w:szCs w:val="22"/>
          <w:lang w:eastAsia="zh-CN"/>
        </w:rPr>
        <w:t xml:space="preserve">. This </w:t>
      </w:r>
      <w:r w:rsidR="00D17DA0" w:rsidRPr="00F15897">
        <w:rPr>
          <w:rFonts w:eastAsia="SimSun"/>
          <w:noProof w:val="0"/>
          <w:kern w:val="2"/>
          <w:sz w:val="22"/>
          <w:szCs w:val="22"/>
          <w:lang w:eastAsia="zh-CN"/>
        </w:rPr>
        <w:t>modeling</w:t>
      </w:r>
      <w:r w:rsidR="00D17DA0" w:rsidRPr="00F15897">
        <w:rPr>
          <w:rFonts w:eastAsia="SimSun" w:hint="eastAsia"/>
          <w:noProof w:val="0"/>
          <w:kern w:val="2"/>
          <w:sz w:val="22"/>
          <w:szCs w:val="22"/>
          <w:lang w:eastAsia="zh-CN"/>
        </w:rPr>
        <w:t xml:space="preserve"> complexity shall be carefully investigated, especially considering its impact to system level </w:t>
      </w:r>
      <w:r w:rsidR="00D17DA0" w:rsidRPr="00F15897">
        <w:rPr>
          <w:rFonts w:eastAsia="SimSun"/>
          <w:noProof w:val="0"/>
          <w:kern w:val="2"/>
          <w:sz w:val="22"/>
          <w:szCs w:val="22"/>
          <w:lang w:eastAsia="zh-CN"/>
        </w:rPr>
        <w:t>modeling</w:t>
      </w:r>
      <w:r w:rsidR="00D17DA0" w:rsidRPr="00F15897">
        <w:rPr>
          <w:rFonts w:eastAsia="SimSun" w:hint="eastAsia"/>
          <w:noProof w:val="0"/>
          <w:kern w:val="2"/>
          <w:sz w:val="22"/>
          <w:szCs w:val="22"/>
          <w:lang w:eastAsia="zh-CN"/>
        </w:rPr>
        <w:t xml:space="preserve"> and evaluation. The map based model is also a very new model which needs to be carefully digested and investigated. Therefore, adopt</w:t>
      </w:r>
      <w:r w:rsidR="005D1D0E" w:rsidRPr="00F15897">
        <w:rPr>
          <w:rFonts w:eastAsia="SimSun" w:hint="eastAsia"/>
          <w:noProof w:val="0"/>
          <w:kern w:val="2"/>
          <w:sz w:val="22"/>
          <w:szCs w:val="22"/>
          <w:lang w:eastAsia="zh-CN"/>
        </w:rPr>
        <w:t>ing</w:t>
      </w:r>
      <w:r w:rsidR="00D17DA0" w:rsidRPr="00F15897">
        <w:rPr>
          <w:rFonts w:eastAsia="SimSun" w:hint="eastAsia"/>
          <w:noProof w:val="0"/>
          <w:kern w:val="2"/>
          <w:sz w:val="22"/>
          <w:szCs w:val="22"/>
          <w:lang w:eastAsia="zh-CN"/>
        </w:rPr>
        <w:t xml:space="preserve"> the entire map based </w:t>
      </w:r>
      <w:r w:rsidR="00D17DA0" w:rsidRPr="00F15897">
        <w:rPr>
          <w:rFonts w:eastAsia="SimSun"/>
          <w:noProof w:val="0"/>
          <w:kern w:val="2"/>
          <w:sz w:val="22"/>
          <w:szCs w:val="22"/>
          <w:lang w:eastAsia="zh-CN"/>
        </w:rPr>
        <w:t>modeling</w:t>
      </w:r>
      <w:r w:rsidR="00D17DA0" w:rsidRPr="00F15897">
        <w:rPr>
          <w:rFonts w:eastAsia="SimSun" w:hint="eastAsia"/>
          <w:noProof w:val="0"/>
          <w:kern w:val="2"/>
          <w:sz w:val="22"/>
          <w:szCs w:val="22"/>
          <w:lang w:eastAsia="zh-CN"/>
        </w:rPr>
        <w:t xml:space="preserve"> methodology for above 6GHz channel model in 3GPP will be very time consuming</w:t>
      </w:r>
      <w:r w:rsidR="007F5B6D" w:rsidRPr="00F15897">
        <w:rPr>
          <w:rFonts w:eastAsia="SimSun" w:hint="eastAsia"/>
          <w:noProof w:val="0"/>
          <w:kern w:val="2"/>
          <w:sz w:val="22"/>
          <w:szCs w:val="22"/>
          <w:lang w:eastAsia="zh-CN"/>
        </w:rPr>
        <w:t>. Based on the above analysis, we make the following proposal.</w:t>
      </w:r>
    </w:p>
    <w:p w14:paraId="27C76A34" w14:textId="343EB594" w:rsidR="005072C3" w:rsidRPr="00F15897" w:rsidRDefault="007F5B6D" w:rsidP="00811226">
      <w:pPr>
        <w:spacing w:after="120"/>
        <w:jc w:val="both"/>
        <w:rPr>
          <w:rFonts w:eastAsia="SimSun"/>
          <w:b/>
          <w:noProof w:val="0"/>
          <w:kern w:val="2"/>
          <w:sz w:val="22"/>
          <w:szCs w:val="22"/>
          <w:lang w:eastAsia="zh-CN"/>
        </w:rPr>
      </w:pPr>
      <w:r w:rsidRPr="00F15897">
        <w:rPr>
          <w:rFonts w:eastAsia="SimSun" w:hint="eastAsia"/>
          <w:b/>
          <w:noProof w:val="0"/>
          <w:kern w:val="2"/>
          <w:sz w:val="22"/>
          <w:szCs w:val="22"/>
          <w:lang w:eastAsia="zh-CN"/>
        </w:rPr>
        <w:t xml:space="preserve">Proposal 1: GSCM is used as the baseline channel modeling methodology for above-6GHz channel model. Selected features, studied in other channel modeling methodologies, can be used to improve the </w:t>
      </w:r>
      <w:r w:rsidRPr="00F15897">
        <w:rPr>
          <w:rFonts w:eastAsia="SimSun"/>
          <w:b/>
          <w:noProof w:val="0"/>
          <w:kern w:val="2"/>
          <w:sz w:val="22"/>
          <w:szCs w:val="22"/>
          <w:lang w:eastAsia="zh-CN"/>
        </w:rPr>
        <w:t>modeling</w:t>
      </w:r>
      <w:r w:rsidRPr="00F15897">
        <w:rPr>
          <w:rFonts w:eastAsia="SimSun" w:hint="eastAsia"/>
          <w:b/>
          <w:noProof w:val="0"/>
          <w:kern w:val="2"/>
          <w:sz w:val="22"/>
          <w:szCs w:val="22"/>
          <w:lang w:eastAsia="zh-CN"/>
        </w:rPr>
        <w:t xml:space="preserve"> accuracy</w:t>
      </w:r>
      <w:r w:rsidR="00185D78" w:rsidRPr="00F15897">
        <w:rPr>
          <w:rFonts w:eastAsia="SimSun" w:hint="eastAsia"/>
          <w:b/>
          <w:noProof w:val="0"/>
          <w:kern w:val="2"/>
          <w:sz w:val="22"/>
          <w:szCs w:val="22"/>
          <w:lang w:eastAsia="zh-CN"/>
        </w:rPr>
        <w:t>, given that the necessity of the extension is very well motivated</w:t>
      </w:r>
      <w:r w:rsidRPr="00F15897">
        <w:rPr>
          <w:rFonts w:eastAsia="SimSun" w:hint="eastAsia"/>
          <w:b/>
          <w:noProof w:val="0"/>
          <w:kern w:val="2"/>
          <w:sz w:val="22"/>
          <w:szCs w:val="22"/>
          <w:lang w:eastAsia="zh-CN"/>
        </w:rPr>
        <w:t>.</w:t>
      </w:r>
    </w:p>
    <w:p w14:paraId="60AB5DDF" w14:textId="701BA1F7" w:rsidR="00545B9C" w:rsidRPr="00F15897" w:rsidRDefault="00545B9C" w:rsidP="00811226">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 xml:space="preserve">Based on the GSCM methodology, 3GPP has developed </w:t>
      </w:r>
      <w:r w:rsidR="007265FF" w:rsidRPr="00F15897">
        <w:rPr>
          <w:rFonts w:eastAsia="SimSun" w:hint="eastAsia"/>
          <w:noProof w:val="0"/>
          <w:kern w:val="2"/>
          <w:sz w:val="22"/>
          <w:szCs w:val="22"/>
          <w:lang w:eastAsia="zh-CN"/>
        </w:rPr>
        <w:t xml:space="preserve">a </w:t>
      </w:r>
      <w:r w:rsidRPr="00F15897">
        <w:rPr>
          <w:rFonts w:eastAsia="SimSun" w:hint="eastAsia"/>
          <w:noProof w:val="0"/>
          <w:kern w:val="2"/>
          <w:sz w:val="22"/>
          <w:szCs w:val="22"/>
          <w:lang w:eastAsia="zh-CN"/>
        </w:rPr>
        <w:t>3D channel model [10], which supports 3D deployment scenario, 2D antenna arrays (uniform cross-polarized array and uniform linear array) and 3D characterization of radio propagation in the sub-6GHz band. Calibration of the 3D channel model implementations have been very well performed in RAN1. And this model has supported system level simulation in the elevation beamforming and FD-MIMO study item and work item. Therefore, 3GPP 3D channel model can be used as a baseline channel model for the development of GSCM based channel model for above 6GHz.</w:t>
      </w:r>
    </w:p>
    <w:p w14:paraId="1049504E" w14:textId="14DEB26E" w:rsidR="00545B9C" w:rsidRPr="00F15897" w:rsidRDefault="00545B9C" w:rsidP="00811226">
      <w:pPr>
        <w:spacing w:after="120"/>
        <w:jc w:val="both"/>
        <w:rPr>
          <w:rFonts w:eastAsia="SimSun"/>
          <w:b/>
          <w:noProof w:val="0"/>
          <w:kern w:val="2"/>
          <w:sz w:val="22"/>
          <w:szCs w:val="22"/>
          <w:lang w:eastAsia="zh-CN"/>
        </w:rPr>
      </w:pPr>
      <w:r w:rsidRPr="00F15897">
        <w:rPr>
          <w:rFonts w:eastAsia="SimSun" w:hint="eastAsia"/>
          <w:b/>
          <w:noProof w:val="0"/>
          <w:kern w:val="2"/>
          <w:sz w:val="22"/>
          <w:szCs w:val="22"/>
          <w:lang w:eastAsia="zh-CN"/>
        </w:rPr>
        <w:t>Proposal 2: Development of above 6GHz channel model is based on the existing 3GPP 3D channel model. The consistency between above 6GHz and sub 6GHz channel models shall be maintained.</w:t>
      </w:r>
    </w:p>
    <w:p w14:paraId="083CFA81" w14:textId="0ED089A6" w:rsidR="005072C3" w:rsidRPr="00F15897" w:rsidRDefault="005072C3" w:rsidP="005072C3">
      <w:pPr>
        <w:pStyle w:val="Heading1"/>
        <w:spacing w:after="120"/>
        <w:ind w:left="432" w:hanging="432"/>
        <w:rPr>
          <w:b/>
          <w:sz w:val="24"/>
          <w:szCs w:val="22"/>
          <w:lang w:val="en-US"/>
        </w:rPr>
      </w:pPr>
      <w:r w:rsidRPr="00F15897">
        <w:rPr>
          <w:rFonts w:eastAsia="SimSun" w:hint="eastAsia"/>
          <w:b/>
          <w:sz w:val="24"/>
          <w:szCs w:val="22"/>
          <w:lang w:val="en-US" w:eastAsia="zh-CN"/>
        </w:rPr>
        <w:t xml:space="preserve">GSCM based Channel Model Components </w:t>
      </w:r>
    </w:p>
    <w:p w14:paraId="3867307F" w14:textId="1A050727" w:rsidR="006D331C" w:rsidRPr="00F15897" w:rsidRDefault="008271ED" w:rsidP="006D331C">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 xml:space="preserve">The step-wise procedure of </w:t>
      </w:r>
      <w:r w:rsidRPr="00F15897">
        <w:rPr>
          <w:rFonts w:eastAsia="SimSun"/>
          <w:noProof w:val="0"/>
          <w:kern w:val="2"/>
          <w:sz w:val="22"/>
          <w:szCs w:val="22"/>
          <w:lang w:eastAsia="zh-CN"/>
        </w:rPr>
        <w:t>GSCM channel realization is composed by the following major steps:</w:t>
      </w:r>
    </w:p>
    <w:p w14:paraId="4DF0293A" w14:textId="3DD67B4C" w:rsidR="006D331C" w:rsidRPr="00F15897" w:rsidRDefault="006D331C" w:rsidP="006D331C">
      <w:pPr>
        <w:pStyle w:val="ListParagraph"/>
        <w:numPr>
          <w:ilvl w:val="0"/>
          <w:numId w:val="40"/>
        </w:numPr>
        <w:spacing w:after="120"/>
        <w:ind w:firstLineChars="0"/>
        <w:jc w:val="both"/>
        <w:rPr>
          <w:rFonts w:ascii="Times New Roman" w:hAnsi="Times New Roman" w:cs="Times New Roman"/>
          <w:noProof w:val="0"/>
          <w:kern w:val="2"/>
          <w:sz w:val="22"/>
          <w:szCs w:val="22"/>
        </w:rPr>
      </w:pPr>
      <w:r w:rsidRPr="00F15897">
        <w:rPr>
          <w:rFonts w:ascii="Times New Roman" w:hAnsi="Times New Roman" w:cs="Times New Roman"/>
          <w:noProof w:val="0"/>
          <w:kern w:val="2"/>
          <w:sz w:val="22"/>
          <w:szCs w:val="22"/>
        </w:rPr>
        <w:t>Set general parameters, e.g., scenario, LOS/NLOS condition, path</w:t>
      </w:r>
      <w:r w:rsidR="00E64765" w:rsidRPr="00F15897">
        <w:rPr>
          <w:rFonts w:ascii="Times New Roman" w:hAnsi="Times New Roman" w:cs="Times New Roman" w:hint="eastAsia"/>
          <w:noProof w:val="0"/>
          <w:kern w:val="2"/>
          <w:sz w:val="22"/>
          <w:szCs w:val="22"/>
        </w:rPr>
        <w:t xml:space="preserve"> </w:t>
      </w:r>
      <w:r w:rsidRPr="00F15897">
        <w:rPr>
          <w:rFonts w:ascii="Times New Roman" w:hAnsi="Times New Roman" w:cs="Times New Roman"/>
          <w:noProof w:val="0"/>
          <w:kern w:val="2"/>
          <w:sz w:val="22"/>
          <w:szCs w:val="22"/>
        </w:rPr>
        <w:t>loss and large scale parameters;</w:t>
      </w:r>
    </w:p>
    <w:p w14:paraId="4C4E78DF" w14:textId="06D0CEE2" w:rsidR="006D331C" w:rsidRPr="00F15897" w:rsidRDefault="006D331C" w:rsidP="006D331C">
      <w:pPr>
        <w:pStyle w:val="ListParagraph"/>
        <w:numPr>
          <w:ilvl w:val="0"/>
          <w:numId w:val="40"/>
        </w:numPr>
        <w:spacing w:after="120"/>
        <w:ind w:firstLineChars="0"/>
        <w:jc w:val="both"/>
        <w:rPr>
          <w:rFonts w:ascii="Times New Roman" w:hAnsi="Times New Roman" w:cs="Times New Roman"/>
          <w:noProof w:val="0"/>
          <w:kern w:val="2"/>
          <w:sz w:val="22"/>
          <w:szCs w:val="22"/>
        </w:rPr>
      </w:pPr>
      <w:r w:rsidRPr="00F15897">
        <w:rPr>
          <w:rFonts w:ascii="Times New Roman" w:hAnsi="Times New Roman" w:cs="Times New Roman"/>
          <w:noProof w:val="0"/>
          <w:kern w:val="2"/>
          <w:sz w:val="22"/>
          <w:szCs w:val="22"/>
        </w:rPr>
        <w:t>Generate small scale parameters, e.g., delays, cluster powers, arrival and departure angles, coupling of rays, XPRs;</w:t>
      </w:r>
    </w:p>
    <w:p w14:paraId="47E65CC2" w14:textId="1CD2AFA7" w:rsidR="006D331C" w:rsidRPr="00F15897" w:rsidRDefault="006D331C" w:rsidP="006D331C">
      <w:pPr>
        <w:pStyle w:val="ListParagraph"/>
        <w:numPr>
          <w:ilvl w:val="0"/>
          <w:numId w:val="40"/>
        </w:numPr>
        <w:spacing w:after="120"/>
        <w:ind w:firstLineChars="0"/>
        <w:jc w:val="both"/>
        <w:rPr>
          <w:rFonts w:ascii="Times New Roman" w:hAnsi="Times New Roman" w:cs="Times New Roman"/>
          <w:noProof w:val="0"/>
          <w:kern w:val="2"/>
          <w:sz w:val="22"/>
          <w:szCs w:val="22"/>
        </w:rPr>
      </w:pPr>
      <w:r w:rsidRPr="00F15897">
        <w:rPr>
          <w:rFonts w:ascii="Times New Roman" w:hAnsi="Times New Roman" w:cs="Times New Roman"/>
          <w:noProof w:val="0"/>
          <w:kern w:val="2"/>
          <w:sz w:val="22"/>
          <w:szCs w:val="22"/>
        </w:rPr>
        <w:t>Generate channel coefficients according.</w:t>
      </w:r>
    </w:p>
    <w:p w14:paraId="729B3C34" w14:textId="256F6731" w:rsidR="008271ED" w:rsidRPr="00F15897" w:rsidRDefault="006D331C" w:rsidP="00811226">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 xml:space="preserve">Deployment scenario and the scenario </w:t>
      </w:r>
      <w:r w:rsidRPr="00F15897">
        <w:rPr>
          <w:rFonts w:eastAsia="SimSun"/>
          <w:noProof w:val="0"/>
          <w:kern w:val="2"/>
          <w:sz w:val="22"/>
          <w:szCs w:val="22"/>
          <w:lang w:eastAsia="zh-CN"/>
        </w:rPr>
        <w:t>modeling</w:t>
      </w:r>
      <w:r w:rsidRPr="00F15897">
        <w:rPr>
          <w:rFonts w:eastAsia="SimSun" w:hint="eastAsia"/>
          <w:noProof w:val="0"/>
          <w:kern w:val="2"/>
          <w:sz w:val="22"/>
          <w:szCs w:val="22"/>
          <w:lang w:eastAsia="zh-CN"/>
        </w:rPr>
        <w:t xml:space="preserve"> issue are discussed in our accompanying contribution [</w:t>
      </w:r>
      <w:r w:rsidR="004C5078" w:rsidRPr="00F15897">
        <w:rPr>
          <w:rFonts w:eastAsia="SimSun" w:hint="eastAsia"/>
          <w:noProof w:val="0"/>
          <w:kern w:val="2"/>
          <w:sz w:val="22"/>
          <w:szCs w:val="22"/>
          <w:lang w:eastAsia="zh-CN"/>
        </w:rPr>
        <w:t>11</w:t>
      </w:r>
      <w:r w:rsidRPr="00F15897">
        <w:rPr>
          <w:rFonts w:eastAsia="SimSun" w:hint="eastAsia"/>
          <w:noProof w:val="0"/>
          <w:kern w:val="2"/>
          <w:sz w:val="22"/>
          <w:szCs w:val="22"/>
          <w:lang w:eastAsia="zh-CN"/>
        </w:rPr>
        <w:t>]. In [</w:t>
      </w:r>
      <w:r w:rsidR="004C5078" w:rsidRPr="00F15897">
        <w:rPr>
          <w:rFonts w:eastAsia="SimSun" w:hint="eastAsia"/>
          <w:noProof w:val="0"/>
          <w:kern w:val="2"/>
          <w:sz w:val="22"/>
          <w:szCs w:val="22"/>
          <w:lang w:eastAsia="zh-CN"/>
        </w:rPr>
        <w:t>12</w:t>
      </w:r>
      <w:r w:rsidRPr="00F15897">
        <w:rPr>
          <w:rFonts w:eastAsia="SimSun" w:hint="eastAsia"/>
          <w:noProof w:val="0"/>
          <w:kern w:val="2"/>
          <w:sz w:val="22"/>
          <w:szCs w:val="22"/>
          <w:lang w:eastAsia="zh-CN"/>
        </w:rPr>
        <w:t xml:space="preserve">], we </w:t>
      </w:r>
      <w:r w:rsidR="00B01019" w:rsidRPr="00F15897">
        <w:rPr>
          <w:rFonts w:eastAsia="SimSun" w:hint="eastAsia"/>
          <w:noProof w:val="0"/>
          <w:kern w:val="2"/>
          <w:sz w:val="22"/>
          <w:szCs w:val="22"/>
          <w:lang w:eastAsia="zh-CN"/>
        </w:rPr>
        <w:t>discuss suitable</w:t>
      </w:r>
      <w:r w:rsidRPr="00F15897">
        <w:rPr>
          <w:rFonts w:eastAsia="SimSun" w:hint="eastAsia"/>
          <w:noProof w:val="0"/>
          <w:kern w:val="2"/>
          <w:sz w:val="22"/>
          <w:szCs w:val="22"/>
          <w:lang w:eastAsia="zh-CN"/>
        </w:rPr>
        <w:t xml:space="preserve"> models for LOS probability and path</w:t>
      </w:r>
      <w:r w:rsidR="00E64765" w:rsidRPr="00F15897">
        <w:rPr>
          <w:rFonts w:eastAsia="SimSun" w:hint="eastAsia"/>
          <w:noProof w:val="0"/>
          <w:kern w:val="2"/>
          <w:sz w:val="22"/>
          <w:szCs w:val="22"/>
          <w:lang w:eastAsia="zh-CN"/>
        </w:rPr>
        <w:t xml:space="preserve"> </w:t>
      </w:r>
      <w:r w:rsidRPr="00F15897">
        <w:rPr>
          <w:rFonts w:eastAsia="SimSun" w:hint="eastAsia"/>
          <w:noProof w:val="0"/>
          <w:kern w:val="2"/>
          <w:sz w:val="22"/>
          <w:szCs w:val="22"/>
          <w:lang w:eastAsia="zh-CN"/>
        </w:rPr>
        <w:t xml:space="preserve">loss. </w:t>
      </w:r>
      <w:r w:rsidR="004C5078" w:rsidRPr="00F15897">
        <w:rPr>
          <w:rFonts w:eastAsia="SimSun" w:hint="eastAsia"/>
          <w:noProof w:val="0"/>
          <w:kern w:val="2"/>
          <w:sz w:val="22"/>
          <w:szCs w:val="22"/>
          <w:lang w:eastAsia="zh-CN"/>
        </w:rPr>
        <w:t>In [13]</w:t>
      </w:r>
      <w:r w:rsidR="000418B0" w:rsidRPr="00F15897">
        <w:rPr>
          <w:rFonts w:eastAsia="SimSun" w:hint="eastAsia"/>
          <w:noProof w:val="0"/>
          <w:kern w:val="2"/>
          <w:sz w:val="22"/>
          <w:szCs w:val="22"/>
          <w:lang w:eastAsia="zh-CN"/>
        </w:rPr>
        <w:t xml:space="preserve"> and [14]</w:t>
      </w:r>
      <w:r w:rsidR="004C5078" w:rsidRPr="00F15897">
        <w:rPr>
          <w:rFonts w:eastAsia="SimSun" w:hint="eastAsia"/>
          <w:noProof w:val="0"/>
          <w:kern w:val="2"/>
          <w:sz w:val="22"/>
          <w:szCs w:val="22"/>
          <w:lang w:eastAsia="zh-CN"/>
        </w:rPr>
        <w:t>, we present our measurement</w:t>
      </w:r>
      <w:r w:rsidR="000418B0" w:rsidRPr="00F15897">
        <w:rPr>
          <w:rFonts w:eastAsia="SimSun" w:hint="eastAsia"/>
          <w:noProof w:val="0"/>
          <w:kern w:val="2"/>
          <w:sz w:val="22"/>
          <w:szCs w:val="22"/>
          <w:lang w:eastAsia="zh-CN"/>
        </w:rPr>
        <w:t xml:space="preserve"> environments</w:t>
      </w:r>
      <w:r w:rsidR="00B01019" w:rsidRPr="00F15897">
        <w:rPr>
          <w:rFonts w:eastAsia="SimSun" w:hint="eastAsia"/>
          <w:noProof w:val="0"/>
          <w:kern w:val="2"/>
          <w:sz w:val="22"/>
          <w:szCs w:val="22"/>
          <w:lang w:eastAsia="zh-CN"/>
        </w:rPr>
        <w:t xml:space="preserve"> and results</w:t>
      </w:r>
      <w:r w:rsidR="004C5078" w:rsidRPr="00F15897">
        <w:rPr>
          <w:rFonts w:eastAsia="SimSun" w:hint="eastAsia"/>
          <w:noProof w:val="0"/>
          <w:kern w:val="2"/>
          <w:sz w:val="22"/>
          <w:szCs w:val="22"/>
          <w:lang w:eastAsia="zh-CN"/>
        </w:rPr>
        <w:t xml:space="preserve"> which are suitable </w:t>
      </w:r>
      <w:r w:rsidR="000418B0" w:rsidRPr="00F15897">
        <w:rPr>
          <w:rFonts w:eastAsia="SimSun" w:hint="eastAsia"/>
          <w:noProof w:val="0"/>
          <w:kern w:val="2"/>
          <w:sz w:val="22"/>
          <w:szCs w:val="22"/>
          <w:lang w:eastAsia="zh-CN"/>
        </w:rPr>
        <w:t>for</w:t>
      </w:r>
      <w:r w:rsidR="004C5078" w:rsidRPr="00F15897">
        <w:rPr>
          <w:rFonts w:eastAsia="SimSun" w:hint="eastAsia"/>
          <w:noProof w:val="0"/>
          <w:kern w:val="2"/>
          <w:sz w:val="22"/>
          <w:szCs w:val="22"/>
          <w:lang w:eastAsia="zh-CN"/>
        </w:rPr>
        <w:t xml:space="preserve"> deriv</w:t>
      </w:r>
      <w:r w:rsidR="000418B0" w:rsidRPr="00F15897">
        <w:rPr>
          <w:rFonts w:eastAsia="SimSun" w:hint="eastAsia"/>
          <w:noProof w:val="0"/>
          <w:kern w:val="2"/>
          <w:sz w:val="22"/>
          <w:szCs w:val="22"/>
          <w:lang w:eastAsia="zh-CN"/>
        </w:rPr>
        <w:t>ing</w:t>
      </w:r>
      <w:r w:rsidR="004C5078" w:rsidRPr="00F15897">
        <w:rPr>
          <w:rFonts w:eastAsia="SimSun" w:hint="eastAsia"/>
          <w:noProof w:val="0"/>
          <w:kern w:val="2"/>
          <w:sz w:val="22"/>
          <w:szCs w:val="22"/>
          <w:lang w:eastAsia="zh-CN"/>
        </w:rPr>
        <w:t xml:space="preserve"> the</w:t>
      </w:r>
      <w:r w:rsidR="00B01019" w:rsidRPr="00F15897">
        <w:rPr>
          <w:rFonts w:eastAsia="SimSun" w:hint="eastAsia"/>
          <w:noProof w:val="0"/>
          <w:kern w:val="2"/>
          <w:sz w:val="22"/>
          <w:szCs w:val="22"/>
          <w:lang w:eastAsia="zh-CN"/>
        </w:rPr>
        <w:t xml:space="preserve"> channel</w:t>
      </w:r>
      <w:r w:rsidR="004C5078" w:rsidRPr="00F15897">
        <w:rPr>
          <w:rFonts w:eastAsia="SimSun" w:hint="eastAsia"/>
          <w:noProof w:val="0"/>
          <w:kern w:val="2"/>
          <w:sz w:val="22"/>
          <w:szCs w:val="22"/>
          <w:lang w:eastAsia="zh-CN"/>
        </w:rPr>
        <w:t xml:space="preserve"> models </w:t>
      </w:r>
      <w:r w:rsidR="000418B0" w:rsidRPr="00F15897">
        <w:rPr>
          <w:rFonts w:eastAsia="SimSun" w:hint="eastAsia"/>
          <w:noProof w:val="0"/>
          <w:kern w:val="2"/>
          <w:sz w:val="22"/>
          <w:szCs w:val="22"/>
          <w:lang w:eastAsia="zh-CN"/>
        </w:rPr>
        <w:t xml:space="preserve">for </w:t>
      </w:r>
      <w:proofErr w:type="spellStart"/>
      <w:r w:rsidR="000418B0" w:rsidRPr="00F15897">
        <w:rPr>
          <w:rFonts w:eastAsia="SimSun" w:hint="eastAsia"/>
          <w:noProof w:val="0"/>
          <w:kern w:val="2"/>
          <w:sz w:val="22"/>
          <w:szCs w:val="22"/>
          <w:lang w:eastAsia="zh-CN"/>
        </w:rPr>
        <w:t>UMi</w:t>
      </w:r>
      <w:proofErr w:type="spellEnd"/>
      <w:r w:rsidR="000418B0" w:rsidRPr="00F15897">
        <w:rPr>
          <w:rFonts w:eastAsia="SimSun" w:hint="eastAsia"/>
          <w:noProof w:val="0"/>
          <w:kern w:val="2"/>
          <w:sz w:val="22"/>
          <w:szCs w:val="22"/>
          <w:lang w:eastAsia="zh-CN"/>
        </w:rPr>
        <w:t xml:space="preserve"> and indoor scenarios. </w:t>
      </w:r>
      <w:r w:rsidR="004C5078" w:rsidRPr="00F15897">
        <w:rPr>
          <w:rFonts w:eastAsia="SimSun" w:hint="eastAsia"/>
          <w:noProof w:val="0"/>
          <w:kern w:val="2"/>
          <w:sz w:val="22"/>
          <w:szCs w:val="22"/>
          <w:lang w:eastAsia="zh-CN"/>
        </w:rPr>
        <w:t>It shall be noticed that, during the RAN email discussion [2], additional features, e.g., spatial consistency, blockage loss/probabilities shall be considered. In [1</w:t>
      </w:r>
      <w:r w:rsidR="000418B0" w:rsidRPr="00F15897">
        <w:rPr>
          <w:rFonts w:eastAsia="SimSun" w:hint="eastAsia"/>
          <w:noProof w:val="0"/>
          <w:kern w:val="2"/>
          <w:sz w:val="22"/>
          <w:szCs w:val="22"/>
          <w:lang w:eastAsia="zh-CN"/>
        </w:rPr>
        <w:t>5</w:t>
      </w:r>
      <w:r w:rsidR="004C5078" w:rsidRPr="00F15897">
        <w:rPr>
          <w:rFonts w:eastAsia="SimSun" w:hint="eastAsia"/>
          <w:noProof w:val="0"/>
          <w:kern w:val="2"/>
          <w:sz w:val="22"/>
          <w:szCs w:val="22"/>
          <w:lang w:eastAsia="zh-CN"/>
        </w:rPr>
        <w:t xml:space="preserve">], we present our views on the necessity and modeling methodologies for those additional features. </w:t>
      </w:r>
    </w:p>
    <w:p w14:paraId="027A324B" w14:textId="43A0E89D" w:rsidR="002038DC" w:rsidRPr="00F15897" w:rsidRDefault="004C5078" w:rsidP="00CF39FE">
      <w:pPr>
        <w:spacing w:after="120"/>
        <w:jc w:val="both"/>
        <w:rPr>
          <w:rFonts w:eastAsia="SimSun"/>
          <w:noProof w:val="0"/>
          <w:kern w:val="2"/>
          <w:sz w:val="22"/>
          <w:szCs w:val="22"/>
          <w:lang w:eastAsia="zh-CN"/>
        </w:rPr>
      </w:pPr>
      <w:r w:rsidRPr="00F15897">
        <w:rPr>
          <w:rFonts w:eastAsia="SimSun" w:hint="eastAsia"/>
          <w:noProof w:val="0"/>
          <w:kern w:val="2"/>
          <w:sz w:val="22"/>
          <w:szCs w:val="22"/>
          <w:lang w:eastAsia="zh-CN"/>
        </w:rPr>
        <w:t xml:space="preserve">The white </w:t>
      </w:r>
      <w:r w:rsidRPr="00F15897">
        <w:rPr>
          <w:rFonts w:eastAsia="SimSun"/>
          <w:noProof w:val="0"/>
          <w:kern w:val="2"/>
          <w:sz w:val="22"/>
          <w:szCs w:val="22"/>
          <w:lang w:eastAsia="zh-CN"/>
        </w:rPr>
        <w:t>paper</w:t>
      </w:r>
      <w:r w:rsidRPr="00F15897">
        <w:rPr>
          <w:rFonts w:eastAsia="SimSun" w:hint="eastAsia"/>
          <w:noProof w:val="0"/>
          <w:kern w:val="2"/>
          <w:sz w:val="22"/>
          <w:szCs w:val="22"/>
          <w:lang w:eastAsia="zh-CN"/>
        </w:rPr>
        <w:t xml:space="preserve"> published in </w:t>
      </w:r>
      <w:bookmarkStart w:id="7" w:name="OLE_LINK6"/>
      <w:bookmarkStart w:id="8" w:name="OLE_LINK7"/>
      <w:r w:rsidR="008017CC" w:rsidRPr="00F15897">
        <w:rPr>
          <w:rFonts w:eastAsiaTheme="minorEastAsia" w:hint="eastAsia"/>
          <w:noProof w:val="0"/>
          <w:kern w:val="2"/>
          <w:sz w:val="22"/>
          <w:szCs w:val="22"/>
          <w:lang w:eastAsia="ja-JP"/>
        </w:rPr>
        <w:t>GLOBECOM</w:t>
      </w:r>
      <w:r w:rsidR="008017CC" w:rsidRPr="00F15897">
        <w:rPr>
          <w:rFonts w:eastAsia="SimSun" w:hint="eastAsia"/>
          <w:noProof w:val="0"/>
          <w:kern w:val="2"/>
          <w:sz w:val="22"/>
          <w:szCs w:val="22"/>
          <w:lang w:eastAsia="zh-CN"/>
        </w:rPr>
        <w:t xml:space="preserve"> </w:t>
      </w:r>
      <w:r w:rsidRPr="00F15897">
        <w:rPr>
          <w:rFonts w:eastAsia="SimSun" w:hint="eastAsia"/>
          <w:noProof w:val="0"/>
          <w:kern w:val="2"/>
          <w:sz w:val="22"/>
          <w:szCs w:val="22"/>
          <w:lang w:eastAsia="zh-CN"/>
        </w:rPr>
        <w:t>2015</w:t>
      </w:r>
      <w:bookmarkEnd w:id="7"/>
      <w:bookmarkEnd w:id="8"/>
      <w:r w:rsidRPr="00F15897">
        <w:rPr>
          <w:rFonts w:eastAsia="SimSun" w:hint="eastAsia"/>
          <w:noProof w:val="0"/>
          <w:kern w:val="2"/>
          <w:sz w:val="22"/>
          <w:szCs w:val="22"/>
          <w:lang w:eastAsia="zh-CN"/>
        </w:rPr>
        <w:t xml:space="preserve"> [9] provides a more comprehensive summary of measurement </w:t>
      </w:r>
      <w:r w:rsidRPr="00F15897">
        <w:rPr>
          <w:rFonts w:eastAsia="SimSun"/>
          <w:noProof w:val="0"/>
          <w:kern w:val="2"/>
          <w:sz w:val="22"/>
          <w:szCs w:val="22"/>
          <w:lang w:eastAsia="zh-CN"/>
        </w:rPr>
        <w:t>campaigns</w:t>
      </w:r>
      <w:r w:rsidRPr="00F15897">
        <w:rPr>
          <w:rFonts w:eastAsia="SimSun" w:hint="eastAsia"/>
          <w:noProof w:val="0"/>
          <w:kern w:val="2"/>
          <w:sz w:val="22"/>
          <w:szCs w:val="22"/>
          <w:lang w:eastAsia="zh-CN"/>
        </w:rPr>
        <w:t xml:space="preserve"> and suitable models/parameters derived from the measurement results. Therefore, this reference can be used as a good starting point for RAN1</w:t>
      </w:r>
      <w:r w:rsidRPr="00F15897">
        <w:rPr>
          <w:rFonts w:eastAsia="SimSun"/>
          <w:noProof w:val="0"/>
          <w:kern w:val="2"/>
          <w:sz w:val="22"/>
          <w:szCs w:val="22"/>
          <w:lang w:eastAsia="zh-CN"/>
        </w:rPr>
        <w:t>’</w:t>
      </w:r>
      <w:r w:rsidRPr="00F15897">
        <w:rPr>
          <w:rFonts w:eastAsia="SimSun" w:hint="eastAsia"/>
          <w:noProof w:val="0"/>
          <w:kern w:val="2"/>
          <w:sz w:val="22"/>
          <w:szCs w:val="22"/>
          <w:lang w:eastAsia="zh-CN"/>
        </w:rPr>
        <w:t>s study of channel model.</w:t>
      </w:r>
    </w:p>
    <w:p w14:paraId="75650F54" w14:textId="14491F3E" w:rsidR="004C5078" w:rsidRPr="00F15897" w:rsidRDefault="00163A9B" w:rsidP="00CF39FE">
      <w:pPr>
        <w:spacing w:after="120"/>
        <w:jc w:val="both"/>
        <w:rPr>
          <w:rFonts w:eastAsia="SimSun"/>
          <w:b/>
          <w:noProof w:val="0"/>
          <w:kern w:val="2"/>
          <w:sz w:val="22"/>
          <w:szCs w:val="22"/>
          <w:lang w:eastAsia="zh-CN"/>
        </w:rPr>
      </w:pPr>
      <w:r w:rsidRPr="00F15897">
        <w:rPr>
          <w:rFonts w:eastAsia="SimSun" w:hint="eastAsia"/>
          <w:b/>
          <w:noProof w:val="0"/>
          <w:kern w:val="2"/>
          <w:sz w:val="22"/>
          <w:szCs w:val="22"/>
          <w:lang w:eastAsia="zh-CN"/>
        </w:rPr>
        <w:t>Proposal</w:t>
      </w:r>
      <w:r w:rsidR="004C5078" w:rsidRPr="00F15897">
        <w:rPr>
          <w:rFonts w:eastAsia="SimSun" w:hint="eastAsia"/>
          <w:b/>
          <w:noProof w:val="0"/>
          <w:kern w:val="2"/>
          <w:sz w:val="22"/>
          <w:szCs w:val="22"/>
          <w:lang w:eastAsia="zh-CN"/>
        </w:rPr>
        <w:t xml:space="preserve"> </w:t>
      </w:r>
      <w:r w:rsidR="00545B9C" w:rsidRPr="00F15897">
        <w:rPr>
          <w:rFonts w:eastAsia="SimSun" w:hint="eastAsia"/>
          <w:b/>
          <w:noProof w:val="0"/>
          <w:kern w:val="2"/>
          <w:sz w:val="22"/>
          <w:szCs w:val="22"/>
          <w:lang w:eastAsia="zh-CN"/>
        </w:rPr>
        <w:t>3</w:t>
      </w:r>
      <w:r w:rsidR="004C5078" w:rsidRPr="00F15897">
        <w:rPr>
          <w:rFonts w:eastAsia="SimSun" w:hint="eastAsia"/>
          <w:b/>
          <w:noProof w:val="0"/>
          <w:kern w:val="2"/>
          <w:sz w:val="22"/>
          <w:szCs w:val="22"/>
          <w:lang w:eastAsia="zh-CN"/>
        </w:rPr>
        <w:t xml:space="preserve">: Above 6GHz channel model work use the results in </w:t>
      </w:r>
      <w:r w:rsidR="008017CC" w:rsidRPr="00F15897">
        <w:rPr>
          <w:rFonts w:eastAsia="SimSun" w:hint="eastAsia"/>
          <w:b/>
          <w:noProof w:val="0"/>
          <w:kern w:val="2"/>
          <w:sz w:val="22"/>
          <w:szCs w:val="22"/>
          <w:lang w:eastAsia="zh-CN"/>
        </w:rPr>
        <w:t>G</w:t>
      </w:r>
      <w:r w:rsidR="008017CC" w:rsidRPr="00F15897">
        <w:rPr>
          <w:rFonts w:eastAsiaTheme="minorEastAsia" w:hint="eastAsia"/>
          <w:b/>
          <w:noProof w:val="0"/>
          <w:kern w:val="2"/>
          <w:sz w:val="22"/>
          <w:szCs w:val="22"/>
          <w:lang w:eastAsia="ja-JP"/>
        </w:rPr>
        <w:t>LOBECOM</w:t>
      </w:r>
      <w:r w:rsidR="008017CC" w:rsidRPr="00F15897">
        <w:rPr>
          <w:rFonts w:eastAsia="SimSun" w:hint="eastAsia"/>
          <w:b/>
          <w:noProof w:val="0"/>
          <w:kern w:val="2"/>
          <w:sz w:val="22"/>
          <w:szCs w:val="22"/>
          <w:lang w:eastAsia="zh-CN"/>
        </w:rPr>
        <w:t xml:space="preserve"> </w:t>
      </w:r>
      <w:r w:rsidR="004C5078" w:rsidRPr="00F15897">
        <w:rPr>
          <w:rFonts w:eastAsia="SimSun" w:hint="eastAsia"/>
          <w:b/>
          <w:noProof w:val="0"/>
          <w:kern w:val="2"/>
          <w:sz w:val="22"/>
          <w:szCs w:val="22"/>
          <w:lang w:eastAsia="zh-CN"/>
        </w:rPr>
        <w:t>2015 white paper as a starting point.</w:t>
      </w:r>
    </w:p>
    <w:p w14:paraId="1E5AF0B6" w14:textId="77777777" w:rsidR="0041628A" w:rsidRPr="00F15897" w:rsidRDefault="0041628A" w:rsidP="00C44F8A">
      <w:pPr>
        <w:pStyle w:val="Heading1"/>
        <w:spacing w:after="120"/>
        <w:rPr>
          <w:b/>
          <w:sz w:val="24"/>
          <w:szCs w:val="22"/>
          <w:lang w:val="en-US"/>
        </w:rPr>
      </w:pPr>
      <w:r w:rsidRPr="00F15897">
        <w:rPr>
          <w:rFonts w:hint="eastAsia"/>
          <w:b/>
          <w:sz w:val="24"/>
          <w:szCs w:val="22"/>
        </w:rPr>
        <w:lastRenderedPageBreak/>
        <w:t>Summary</w:t>
      </w:r>
    </w:p>
    <w:p w14:paraId="4646F500" w14:textId="2B858F06" w:rsidR="00333D5F" w:rsidRPr="00F15897" w:rsidRDefault="00333D5F" w:rsidP="00333D5F">
      <w:pPr>
        <w:rPr>
          <w:rFonts w:eastAsia="SimSun"/>
          <w:sz w:val="22"/>
          <w:lang w:eastAsia="zh-CN"/>
        </w:rPr>
      </w:pPr>
      <w:r w:rsidRPr="00F15897">
        <w:rPr>
          <w:sz w:val="22"/>
          <w:lang w:eastAsia="ja-JP"/>
        </w:rPr>
        <w:t xml:space="preserve">In this contribution, </w:t>
      </w:r>
      <w:r w:rsidR="005072C3" w:rsidRPr="00F15897">
        <w:rPr>
          <w:rFonts w:eastAsia="SimSun" w:hint="eastAsia"/>
          <w:sz w:val="22"/>
          <w:lang w:eastAsia="zh-CN"/>
        </w:rPr>
        <w:t xml:space="preserve">we summarize the ongoing channel modelling activities in industry and academia, studied and compared channel modeling methodologies utilized therein. Based on our investigation, we make the following </w:t>
      </w:r>
      <w:r w:rsidR="00F15897">
        <w:rPr>
          <w:rFonts w:eastAsiaTheme="minorEastAsia" w:hint="eastAsia"/>
          <w:sz w:val="22"/>
          <w:lang w:eastAsia="ja-JP"/>
        </w:rPr>
        <w:t xml:space="preserve">observation and </w:t>
      </w:r>
      <w:bookmarkStart w:id="9" w:name="_GoBack"/>
      <w:bookmarkEnd w:id="9"/>
      <w:r w:rsidR="005072C3" w:rsidRPr="00F15897">
        <w:rPr>
          <w:rFonts w:eastAsia="SimSun" w:hint="eastAsia"/>
          <w:sz w:val="22"/>
          <w:lang w:eastAsia="zh-CN"/>
        </w:rPr>
        <w:t>proposals.</w:t>
      </w:r>
    </w:p>
    <w:p w14:paraId="3F69E6EC" w14:textId="77777777" w:rsidR="00333D5F" w:rsidRPr="00F15897" w:rsidRDefault="00333D5F" w:rsidP="00333D5F">
      <w:pPr>
        <w:rPr>
          <w:sz w:val="22"/>
          <w:lang w:eastAsia="ja-JP"/>
        </w:rPr>
      </w:pPr>
    </w:p>
    <w:p w14:paraId="48849C67" w14:textId="0F63A765" w:rsidR="00F15897" w:rsidRPr="00F15897" w:rsidRDefault="00F15897" w:rsidP="00E74CEE">
      <w:pPr>
        <w:spacing w:after="120"/>
        <w:jc w:val="both"/>
        <w:rPr>
          <w:rFonts w:eastAsiaTheme="minorEastAsia" w:hint="eastAsia"/>
          <w:b/>
          <w:noProof w:val="0"/>
          <w:kern w:val="2"/>
          <w:sz w:val="22"/>
          <w:szCs w:val="22"/>
          <w:lang w:eastAsia="ja-JP"/>
        </w:rPr>
      </w:pPr>
      <w:r w:rsidRPr="00F15897">
        <w:rPr>
          <w:rFonts w:eastAsia="SimSun" w:hint="eastAsia"/>
          <w:b/>
          <w:noProof w:val="0"/>
          <w:kern w:val="2"/>
          <w:sz w:val="22"/>
          <w:szCs w:val="22"/>
          <w:lang w:eastAsia="zh-CN"/>
        </w:rPr>
        <w:t xml:space="preserve">Observation: Considering the consistency with the existing 3GPP 3D channel </w:t>
      </w:r>
      <w:r w:rsidRPr="00F15897">
        <w:rPr>
          <w:rFonts w:eastAsia="SimSun"/>
          <w:b/>
          <w:noProof w:val="0"/>
          <w:kern w:val="2"/>
          <w:sz w:val="22"/>
          <w:szCs w:val="22"/>
          <w:lang w:eastAsia="zh-CN"/>
        </w:rPr>
        <w:t>model</w:t>
      </w:r>
      <w:r w:rsidRPr="00F15897">
        <w:rPr>
          <w:rFonts w:eastAsia="SimSun" w:hint="eastAsia"/>
          <w:b/>
          <w:noProof w:val="0"/>
          <w:kern w:val="2"/>
          <w:sz w:val="22"/>
          <w:szCs w:val="22"/>
          <w:lang w:eastAsia="zh-CN"/>
        </w:rPr>
        <w:t>, it is preferred to adopt GSCM as the baseline channel modeling methodology for above-6GHz channel model.</w:t>
      </w:r>
    </w:p>
    <w:p w14:paraId="4EF8CFCD" w14:textId="77777777" w:rsidR="00F15897" w:rsidRPr="00F15897" w:rsidRDefault="00F15897" w:rsidP="00F15897">
      <w:pPr>
        <w:spacing w:after="120"/>
        <w:jc w:val="both"/>
        <w:rPr>
          <w:rFonts w:eastAsiaTheme="minorEastAsia" w:hint="eastAsia"/>
          <w:b/>
          <w:noProof w:val="0"/>
          <w:kern w:val="2"/>
          <w:sz w:val="22"/>
          <w:szCs w:val="22"/>
          <w:lang w:eastAsia="ja-JP"/>
        </w:rPr>
      </w:pPr>
      <w:r w:rsidRPr="00F15897">
        <w:rPr>
          <w:rFonts w:eastAsia="SimSun" w:hint="eastAsia"/>
          <w:b/>
          <w:noProof w:val="0"/>
          <w:kern w:val="2"/>
          <w:sz w:val="22"/>
          <w:szCs w:val="22"/>
          <w:lang w:eastAsia="zh-CN"/>
        </w:rPr>
        <w:t xml:space="preserve">Proposal 1: GSCM is used as the baseline channel modeling methodology for above-6GHz channel model. Selected features, studied in other channel modeling methodologies, can be used to improve the </w:t>
      </w:r>
      <w:r w:rsidRPr="00F15897">
        <w:rPr>
          <w:rFonts w:eastAsia="SimSun"/>
          <w:b/>
          <w:noProof w:val="0"/>
          <w:kern w:val="2"/>
          <w:sz w:val="22"/>
          <w:szCs w:val="22"/>
          <w:lang w:eastAsia="zh-CN"/>
        </w:rPr>
        <w:t>modeling</w:t>
      </w:r>
      <w:r w:rsidRPr="00F15897">
        <w:rPr>
          <w:rFonts w:eastAsia="SimSun" w:hint="eastAsia"/>
          <w:b/>
          <w:noProof w:val="0"/>
          <w:kern w:val="2"/>
          <w:sz w:val="22"/>
          <w:szCs w:val="22"/>
          <w:lang w:eastAsia="zh-CN"/>
        </w:rPr>
        <w:t xml:space="preserve"> accuracy, given that the necessity of the extension is very well motivated.</w:t>
      </w:r>
    </w:p>
    <w:p w14:paraId="30E0E818" w14:textId="77777777" w:rsidR="00F15897" w:rsidRPr="00F15897" w:rsidRDefault="00F15897" w:rsidP="00F15897">
      <w:pPr>
        <w:spacing w:after="120"/>
        <w:jc w:val="both"/>
        <w:rPr>
          <w:rFonts w:eastAsia="SimSun"/>
          <w:b/>
          <w:noProof w:val="0"/>
          <w:kern w:val="2"/>
          <w:sz w:val="22"/>
          <w:szCs w:val="22"/>
          <w:lang w:eastAsia="zh-CN"/>
        </w:rPr>
      </w:pPr>
      <w:r w:rsidRPr="00F15897">
        <w:rPr>
          <w:rFonts w:eastAsia="SimSun" w:hint="eastAsia"/>
          <w:b/>
          <w:noProof w:val="0"/>
          <w:kern w:val="2"/>
          <w:sz w:val="22"/>
          <w:szCs w:val="22"/>
          <w:lang w:eastAsia="zh-CN"/>
        </w:rPr>
        <w:t>Proposal 2: Development of above 6GHz channel model is based on the existing 3GPP 3D channel model. The consistency between above 6GHz and sub 6GHz channel models shall be maintained.</w:t>
      </w:r>
    </w:p>
    <w:p w14:paraId="6DF0EE74" w14:textId="014DB8B6" w:rsidR="00F15897" w:rsidRPr="00F15897" w:rsidRDefault="00F15897" w:rsidP="00E74CEE">
      <w:pPr>
        <w:spacing w:after="120"/>
        <w:jc w:val="both"/>
        <w:rPr>
          <w:rFonts w:eastAsiaTheme="minorEastAsia" w:hint="eastAsia"/>
          <w:b/>
          <w:noProof w:val="0"/>
          <w:kern w:val="2"/>
          <w:sz w:val="22"/>
          <w:szCs w:val="22"/>
          <w:lang w:eastAsia="ja-JP"/>
        </w:rPr>
      </w:pPr>
      <w:r w:rsidRPr="00F15897">
        <w:rPr>
          <w:rFonts w:eastAsia="SimSun" w:hint="eastAsia"/>
          <w:b/>
          <w:noProof w:val="0"/>
          <w:kern w:val="2"/>
          <w:sz w:val="22"/>
          <w:szCs w:val="22"/>
          <w:lang w:eastAsia="zh-CN"/>
        </w:rPr>
        <w:t>Proposal 3: Above 6GHz channel model work use the results in G</w:t>
      </w:r>
      <w:r w:rsidRPr="00F15897">
        <w:rPr>
          <w:rFonts w:eastAsiaTheme="minorEastAsia" w:hint="eastAsia"/>
          <w:b/>
          <w:noProof w:val="0"/>
          <w:kern w:val="2"/>
          <w:sz w:val="22"/>
          <w:szCs w:val="22"/>
          <w:lang w:eastAsia="ja-JP"/>
        </w:rPr>
        <w:t>LOBECOM</w:t>
      </w:r>
      <w:r w:rsidRPr="00F15897">
        <w:rPr>
          <w:rFonts w:eastAsia="SimSun" w:hint="eastAsia"/>
          <w:b/>
          <w:noProof w:val="0"/>
          <w:kern w:val="2"/>
          <w:sz w:val="22"/>
          <w:szCs w:val="22"/>
          <w:lang w:eastAsia="zh-CN"/>
        </w:rPr>
        <w:t xml:space="preserve"> 2015 white paper as a starting point.</w:t>
      </w:r>
    </w:p>
    <w:p w14:paraId="5FC6ECD0" w14:textId="77777777" w:rsidR="0041628A" w:rsidRPr="00F15897" w:rsidRDefault="0041628A" w:rsidP="00C44F8A">
      <w:pPr>
        <w:pStyle w:val="Heading1"/>
        <w:numPr>
          <w:ilvl w:val="0"/>
          <w:numId w:val="0"/>
        </w:numPr>
        <w:spacing w:after="120"/>
        <w:rPr>
          <w:b/>
          <w:sz w:val="24"/>
          <w:szCs w:val="22"/>
        </w:rPr>
      </w:pPr>
      <w:r w:rsidRPr="00F15897">
        <w:rPr>
          <w:b/>
          <w:sz w:val="24"/>
          <w:szCs w:val="22"/>
        </w:rPr>
        <w:t>Reference</w:t>
      </w:r>
      <w:r w:rsidRPr="00F15897">
        <w:rPr>
          <w:rFonts w:hint="eastAsia"/>
          <w:b/>
          <w:sz w:val="24"/>
          <w:szCs w:val="22"/>
        </w:rPr>
        <w:t>s</w:t>
      </w:r>
    </w:p>
    <w:p w14:paraId="65DE4EC0" w14:textId="77777777" w:rsidR="008E68A0" w:rsidRPr="00F15897" w:rsidRDefault="008E68A0" w:rsidP="008E68A0">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 xml:space="preserve">3GPP, </w:t>
      </w:r>
      <w:r w:rsidRPr="00F15897">
        <w:rPr>
          <w:rFonts w:eastAsia="SimSun"/>
          <w:noProof w:val="0"/>
          <w:sz w:val="22"/>
          <w:szCs w:val="22"/>
        </w:rPr>
        <w:t>RP-151606, Samsung, Nokia Networks</w:t>
      </w:r>
      <w:r w:rsidRPr="00F15897">
        <w:rPr>
          <w:rFonts w:eastAsia="SimSun" w:hint="eastAsia"/>
          <w:noProof w:val="0"/>
          <w:sz w:val="22"/>
          <w:szCs w:val="22"/>
          <w:lang w:eastAsia="zh-CN"/>
        </w:rPr>
        <w:t>,</w:t>
      </w:r>
      <w:r w:rsidRPr="00F15897">
        <w:rPr>
          <w:rFonts w:eastAsia="SimSun"/>
          <w:noProof w:val="0"/>
          <w:sz w:val="22"/>
          <w:szCs w:val="22"/>
          <w:lang w:eastAsia="zh-CN"/>
        </w:rPr>
        <w:t xml:space="preserve"> “</w:t>
      </w:r>
      <w:r w:rsidRPr="00F15897">
        <w:rPr>
          <w:rFonts w:eastAsia="SimSun"/>
          <w:noProof w:val="0"/>
          <w:sz w:val="22"/>
          <w:szCs w:val="22"/>
        </w:rPr>
        <w:t>New SID Proposal: Study on channel model for frequency spectrum above 6 GHz</w:t>
      </w:r>
      <w:r w:rsidRPr="00F15897">
        <w:rPr>
          <w:rFonts w:eastAsia="SimSun"/>
          <w:noProof w:val="0"/>
          <w:sz w:val="22"/>
          <w:szCs w:val="22"/>
          <w:lang w:eastAsia="zh-CN"/>
        </w:rPr>
        <w:t>”</w:t>
      </w:r>
      <w:r w:rsidRPr="00F15897">
        <w:rPr>
          <w:rFonts w:eastAsia="SimSun"/>
          <w:noProof w:val="0"/>
          <w:sz w:val="22"/>
          <w:szCs w:val="22"/>
        </w:rPr>
        <w:t xml:space="preserve">, </w:t>
      </w:r>
      <w:r w:rsidRPr="00F15897">
        <w:rPr>
          <w:rFonts w:eastAsia="SimSun" w:hint="eastAsia"/>
          <w:noProof w:val="0"/>
          <w:sz w:val="22"/>
          <w:szCs w:val="22"/>
          <w:lang w:eastAsia="zh-CN"/>
        </w:rPr>
        <w:t>Sept. 2015.</w:t>
      </w:r>
    </w:p>
    <w:p w14:paraId="1C800CBF" w14:textId="77777777" w:rsidR="008E68A0" w:rsidRPr="00F15897" w:rsidRDefault="008E68A0" w:rsidP="008E68A0">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 xml:space="preserve">3GPP, </w:t>
      </w:r>
      <w:r w:rsidRPr="00F15897">
        <w:rPr>
          <w:rFonts w:eastAsia="SimSun"/>
          <w:noProof w:val="0"/>
          <w:sz w:val="22"/>
          <w:szCs w:val="22"/>
        </w:rPr>
        <w:t xml:space="preserve">RP-152212, </w:t>
      </w:r>
      <w:r w:rsidRPr="00F15897">
        <w:rPr>
          <w:rFonts w:eastAsia="SimSun" w:hint="eastAsia"/>
          <w:noProof w:val="0"/>
          <w:sz w:val="22"/>
          <w:szCs w:val="22"/>
          <w:lang w:eastAsia="zh-CN"/>
        </w:rPr>
        <w:t xml:space="preserve">Samsung, </w:t>
      </w:r>
      <w:r w:rsidRPr="00F15897">
        <w:rPr>
          <w:rFonts w:eastAsia="SimSun"/>
          <w:noProof w:val="0"/>
          <w:sz w:val="22"/>
          <w:szCs w:val="22"/>
          <w:lang w:eastAsia="zh-CN"/>
        </w:rPr>
        <w:t>“</w:t>
      </w:r>
      <w:r w:rsidRPr="00F15897">
        <w:rPr>
          <w:rFonts w:eastAsia="SimSun"/>
          <w:noProof w:val="0"/>
          <w:sz w:val="22"/>
          <w:szCs w:val="22"/>
        </w:rPr>
        <w:t>Report of RAN email discussion about &gt;6GHz channel modeling</w:t>
      </w:r>
      <w:r w:rsidRPr="00F15897">
        <w:rPr>
          <w:rFonts w:eastAsia="SimSun"/>
          <w:noProof w:val="0"/>
          <w:sz w:val="22"/>
          <w:szCs w:val="22"/>
          <w:lang w:eastAsia="zh-CN"/>
        </w:rPr>
        <w:t>”</w:t>
      </w:r>
      <w:r w:rsidRPr="00F15897">
        <w:rPr>
          <w:rFonts w:eastAsia="SimSun"/>
          <w:noProof w:val="0"/>
          <w:sz w:val="22"/>
          <w:szCs w:val="22"/>
        </w:rPr>
        <w:t xml:space="preserve">, </w:t>
      </w:r>
      <w:r w:rsidRPr="00F15897">
        <w:rPr>
          <w:rFonts w:eastAsia="SimSun" w:hint="eastAsia"/>
          <w:noProof w:val="0"/>
          <w:sz w:val="22"/>
          <w:szCs w:val="22"/>
          <w:lang w:eastAsia="zh-CN"/>
        </w:rPr>
        <w:t>Dec. 2015.</w:t>
      </w:r>
    </w:p>
    <w:p w14:paraId="7F57EA7D" w14:textId="6AD5D97C" w:rsidR="00B2383D" w:rsidRPr="00F15897" w:rsidRDefault="008E68A0" w:rsidP="008E68A0">
      <w:pPr>
        <w:widowControl w:val="0"/>
        <w:numPr>
          <w:ilvl w:val="0"/>
          <w:numId w:val="5"/>
        </w:numPr>
        <w:spacing w:after="60"/>
        <w:rPr>
          <w:rFonts w:eastAsiaTheme="minorEastAsia"/>
          <w:noProof w:val="0"/>
          <w:sz w:val="22"/>
          <w:szCs w:val="22"/>
          <w:lang w:eastAsia="ja-JP"/>
        </w:rPr>
      </w:pPr>
      <w:r w:rsidRPr="00F15897">
        <w:rPr>
          <w:rFonts w:eastAsiaTheme="minorEastAsia"/>
          <w:noProof w:val="0"/>
          <w:sz w:val="22"/>
          <w:szCs w:val="22"/>
          <w:lang w:eastAsia="ja-JP"/>
        </w:rPr>
        <w:t>IEEE 802.11-09/0334r8</w:t>
      </w:r>
      <w:r w:rsidRPr="00F15897">
        <w:rPr>
          <w:rFonts w:eastAsia="SimSun" w:hint="eastAsia"/>
          <w:noProof w:val="0"/>
          <w:sz w:val="22"/>
          <w:szCs w:val="22"/>
          <w:lang w:eastAsia="zh-CN"/>
        </w:rPr>
        <w:t xml:space="preserve">, </w:t>
      </w:r>
      <w:r w:rsidRPr="00F15897">
        <w:rPr>
          <w:rFonts w:eastAsia="SimSun"/>
          <w:noProof w:val="0"/>
          <w:sz w:val="22"/>
          <w:szCs w:val="22"/>
          <w:lang w:eastAsia="zh-CN"/>
        </w:rPr>
        <w:t>“Channel Models for 60 GHz WLAN Systems”</w:t>
      </w:r>
      <w:r w:rsidRPr="00F15897">
        <w:rPr>
          <w:rFonts w:eastAsia="SimSun" w:hint="eastAsia"/>
          <w:noProof w:val="0"/>
          <w:sz w:val="22"/>
          <w:szCs w:val="22"/>
          <w:lang w:eastAsia="zh-CN"/>
        </w:rPr>
        <w:t>, May 2010.</w:t>
      </w:r>
    </w:p>
    <w:p w14:paraId="7E2009A6" w14:textId="77777777" w:rsidR="008E68A0" w:rsidRPr="00F15897" w:rsidRDefault="008E68A0" w:rsidP="008E68A0">
      <w:pPr>
        <w:pStyle w:val="References"/>
        <w:numPr>
          <w:ilvl w:val="0"/>
          <w:numId w:val="5"/>
        </w:numPr>
        <w:tabs>
          <w:tab w:val="left" w:pos="708"/>
        </w:tabs>
      </w:pPr>
      <w:bookmarkStart w:id="10" w:name="_Ref436137714"/>
      <w:r w:rsidRPr="00F15897">
        <w:t xml:space="preserve">L. Raschkowski, P. </w:t>
      </w:r>
      <w:proofErr w:type="spellStart"/>
      <w:r w:rsidRPr="00F15897">
        <w:t>Kyösti</w:t>
      </w:r>
      <w:proofErr w:type="spellEnd"/>
      <w:r w:rsidRPr="00F15897">
        <w:t xml:space="preserve">, and K. K. T. </w:t>
      </w:r>
      <w:proofErr w:type="spellStart"/>
      <w:r w:rsidRPr="00F15897">
        <w:t>Jämsä</w:t>
      </w:r>
      <w:proofErr w:type="spellEnd"/>
      <w:r w:rsidRPr="00F15897">
        <w:t>, “ICT-317669-METIS/D1.4 METIS channel models”</w:t>
      </w:r>
      <w:r w:rsidRPr="00F15897">
        <w:rPr>
          <w:rFonts w:hint="eastAsia"/>
          <w:lang w:eastAsia="zh-CN"/>
        </w:rPr>
        <w:t>,</w:t>
      </w:r>
      <w:r w:rsidRPr="00F15897">
        <w:t xml:space="preserve"> Tech. Rep., 2015</w:t>
      </w:r>
      <w:bookmarkEnd w:id="10"/>
      <w:r w:rsidRPr="00F15897">
        <w:rPr>
          <w:rFonts w:hint="eastAsia"/>
          <w:lang w:eastAsia="zh-CN"/>
        </w:rPr>
        <w:t>.</w:t>
      </w:r>
    </w:p>
    <w:p w14:paraId="3AEF5EBD" w14:textId="2B77CDCF" w:rsidR="005072C3" w:rsidRPr="00F15897" w:rsidRDefault="008E68A0" w:rsidP="008E68A0">
      <w:pPr>
        <w:widowControl w:val="0"/>
        <w:numPr>
          <w:ilvl w:val="0"/>
          <w:numId w:val="5"/>
        </w:numPr>
        <w:spacing w:after="60"/>
        <w:rPr>
          <w:rFonts w:eastAsiaTheme="minorEastAsia"/>
          <w:noProof w:val="0"/>
          <w:sz w:val="22"/>
          <w:szCs w:val="22"/>
          <w:lang w:eastAsia="ja-JP"/>
        </w:rPr>
      </w:pPr>
      <w:proofErr w:type="spellStart"/>
      <w:r w:rsidRPr="00F15897">
        <w:rPr>
          <w:rFonts w:eastAsiaTheme="minorEastAsia"/>
          <w:noProof w:val="0"/>
          <w:sz w:val="22"/>
          <w:szCs w:val="22"/>
          <w:lang w:eastAsia="ja-JP"/>
        </w:rPr>
        <w:t>MiWEBA</w:t>
      </w:r>
      <w:proofErr w:type="spellEnd"/>
      <w:r w:rsidRPr="00F15897">
        <w:rPr>
          <w:rFonts w:eastAsiaTheme="minorEastAsia"/>
          <w:noProof w:val="0"/>
          <w:sz w:val="22"/>
          <w:szCs w:val="22"/>
          <w:lang w:eastAsia="ja-JP"/>
        </w:rPr>
        <w:t>, Deliverable D5.1 “Channel modeling and characterization”</w:t>
      </w:r>
      <w:r w:rsidRPr="00F15897">
        <w:rPr>
          <w:rFonts w:eastAsia="SimSun" w:hint="eastAsia"/>
          <w:noProof w:val="0"/>
          <w:sz w:val="22"/>
          <w:szCs w:val="22"/>
          <w:lang w:eastAsia="zh-CN"/>
        </w:rPr>
        <w:t>,</w:t>
      </w:r>
      <w:r w:rsidRPr="00F15897">
        <w:rPr>
          <w:rFonts w:eastAsiaTheme="minorEastAsia"/>
          <w:noProof w:val="0"/>
          <w:sz w:val="22"/>
          <w:szCs w:val="22"/>
          <w:lang w:eastAsia="ja-JP"/>
        </w:rPr>
        <w:t xml:space="preserve"> June 2014</w:t>
      </w:r>
      <w:r w:rsidRPr="00F15897">
        <w:rPr>
          <w:rFonts w:eastAsia="SimSun" w:hint="eastAsia"/>
          <w:noProof w:val="0"/>
          <w:sz w:val="22"/>
          <w:szCs w:val="22"/>
          <w:lang w:eastAsia="zh-CN"/>
        </w:rPr>
        <w:t xml:space="preserve"> (</w:t>
      </w:r>
      <w:hyperlink r:id="rId10" w:history="1">
        <w:r w:rsidRPr="00F15897">
          <w:rPr>
            <w:rStyle w:val="Hyperlink"/>
            <w:rFonts w:eastAsiaTheme="minorEastAsia" w:cs="Times New Roman"/>
            <w:color w:val="auto"/>
            <w:kern w:val="0"/>
            <w:sz w:val="22"/>
            <w:szCs w:val="22"/>
            <w:lang w:val="en-US" w:eastAsia="ja-JP"/>
          </w:rPr>
          <w:t>http://www.miweba.eu/wp-content/uploads/2014/07/MiWEBA_D5.1_v1.011.pdf</w:t>
        </w:r>
      </w:hyperlink>
      <w:r w:rsidRPr="00F15897">
        <w:rPr>
          <w:rFonts w:eastAsia="SimSun" w:hint="eastAsia"/>
          <w:noProof w:val="0"/>
          <w:sz w:val="22"/>
          <w:szCs w:val="22"/>
          <w:lang w:eastAsia="zh-CN"/>
        </w:rPr>
        <w:t>).</w:t>
      </w:r>
    </w:p>
    <w:p w14:paraId="0879B442" w14:textId="15552919" w:rsidR="00DE0DB7" w:rsidRPr="00F15897" w:rsidRDefault="000418B0" w:rsidP="000418B0">
      <w:pPr>
        <w:widowControl w:val="0"/>
        <w:numPr>
          <w:ilvl w:val="0"/>
          <w:numId w:val="5"/>
        </w:numPr>
        <w:spacing w:after="60"/>
        <w:rPr>
          <w:rFonts w:eastAsiaTheme="minorEastAsia"/>
          <w:noProof w:val="0"/>
          <w:sz w:val="22"/>
          <w:szCs w:val="22"/>
          <w:lang w:eastAsia="ja-JP"/>
        </w:rPr>
      </w:pPr>
      <w:r w:rsidRPr="00F15897">
        <w:rPr>
          <w:rFonts w:eastAsiaTheme="minorEastAsia"/>
          <w:noProof w:val="0"/>
          <w:sz w:val="22"/>
          <w:szCs w:val="22"/>
          <w:lang w:eastAsia="ja-JP"/>
        </w:rPr>
        <w:t>L</w:t>
      </w:r>
      <w:r w:rsidRPr="00F15897">
        <w:rPr>
          <w:rFonts w:eastAsia="SimSun" w:hint="eastAsia"/>
          <w:noProof w:val="0"/>
          <w:sz w:val="22"/>
          <w:szCs w:val="22"/>
          <w:lang w:eastAsia="zh-CN"/>
        </w:rPr>
        <w:t>.</w:t>
      </w:r>
      <w:r w:rsidRPr="00F15897">
        <w:rPr>
          <w:rFonts w:eastAsiaTheme="minorEastAsia"/>
          <w:noProof w:val="0"/>
          <w:sz w:val="22"/>
          <w:szCs w:val="22"/>
          <w:lang w:eastAsia="ja-JP"/>
        </w:rPr>
        <w:t xml:space="preserve"> Liu</w:t>
      </w:r>
      <w:r w:rsidRPr="00F15897">
        <w:rPr>
          <w:rFonts w:eastAsia="SimSun" w:hint="eastAsia"/>
          <w:noProof w:val="0"/>
          <w:sz w:val="22"/>
          <w:szCs w:val="22"/>
          <w:lang w:eastAsia="zh-CN"/>
        </w:rPr>
        <w:t>,</w:t>
      </w:r>
      <w:r w:rsidRPr="00F15897">
        <w:rPr>
          <w:rFonts w:eastAsiaTheme="minorEastAsia"/>
          <w:noProof w:val="0"/>
          <w:sz w:val="22"/>
          <w:szCs w:val="22"/>
          <w:lang w:eastAsia="ja-JP"/>
        </w:rPr>
        <w:t xml:space="preserve"> </w:t>
      </w:r>
      <w:r w:rsidRPr="00F15897">
        <w:rPr>
          <w:rFonts w:eastAsia="SimSun" w:hint="eastAsia"/>
          <w:noProof w:val="0"/>
          <w:sz w:val="22"/>
          <w:szCs w:val="22"/>
          <w:lang w:eastAsia="zh-CN"/>
        </w:rPr>
        <w:t xml:space="preserve">C. </w:t>
      </w:r>
      <w:proofErr w:type="spellStart"/>
      <w:r w:rsidRPr="00F15897">
        <w:rPr>
          <w:rFonts w:eastAsiaTheme="minorEastAsia"/>
          <w:noProof w:val="0"/>
          <w:sz w:val="22"/>
          <w:szCs w:val="22"/>
          <w:lang w:eastAsia="ja-JP"/>
        </w:rPr>
        <w:t>Oestges</w:t>
      </w:r>
      <w:proofErr w:type="spellEnd"/>
      <w:r w:rsidRPr="00F15897">
        <w:rPr>
          <w:rFonts w:eastAsia="SimSun" w:hint="eastAsia"/>
          <w:noProof w:val="0"/>
          <w:sz w:val="22"/>
          <w:szCs w:val="22"/>
          <w:lang w:eastAsia="zh-CN"/>
        </w:rPr>
        <w:t>,</w:t>
      </w:r>
      <w:r w:rsidRPr="00F15897">
        <w:rPr>
          <w:rFonts w:eastAsiaTheme="minorEastAsia"/>
          <w:noProof w:val="0"/>
          <w:sz w:val="22"/>
          <w:szCs w:val="22"/>
          <w:lang w:eastAsia="ja-JP"/>
        </w:rPr>
        <w:t xml:space="preserve"> </w:t>
      </w:r>
      <w:r w:rsidRPr="00F15897">
        <w:rPr>
          <w:rFonts w:eastAsia="SimSun" w:hint="eastAsia"/>
          <w:noProof w:val="0"/>
          <w:sz w:val="22"/>
          <w:szCs w:val="22"/>
          <w:lang w:eastAsia="zh-CN"/>
        </w:rPr>
        <w:t xml:space="preserve">J. </w:t>
      </w:r>
      <w:proofErr w:type="spellStart"/>
      <w:r w:rsidRPr="00F15897">
        <w:rPr>
          <w:rFonts w:eastAsiaTheme="minorEastAsia"/>
          <w:noProof w:val="0"/>
          <w:sz w:val="22"/>
          <w:szCs w:val="22"/>
          <w:lang w:eastAsia="ja-JP"/>
        </w:rPr>
        <w:t>Poutanen</w:t>
      </w:r>
      <w:proofErr w:type="spellEnd"/>
      <w:r w:rsidRPr="00F15897">
        <w:rPr>
          <w:rFonts w:eastAsiaTheme="minorEastAsia"/>
          <w:noProof w:val="0"/>
          <w:sz w:val="22"/>
          <w:szCs w:val="22"/>
          <w:lang w:eastAsia="ja-JP"/>
        </w:rPr>
        <w:t>,</w:t>
      </w:r>
      <w:r w:rsidRPr="00F15897">
        <w:rPr>
          <w:rFonts w:eastAsia="SimSun" w:hint="eastAsia"/>
          <w:noProof w:val="0"/>
          <w:sz w:val="22"/>
          <w:szCs w:val="22"/>
          <w:lang w:eastAsia="zh-CN"/>
        </w:rPr>
        <w:t xml:space="preserve"> K.</w:t>
      </w:r>
      <w:r w:rsidRPr="00F15897">
        <w:rPr>
          <w:rFonts w:eastAsiaTheme="minorEastAsia"/>
          <w:noProof w:val="0"/>
          <w:sz w:val="22"/>
          <w:szCs w:val="22"/>
          <w:lang w:eastAsia="ja-JP"/>
        </w:rPr>
        <w:t xml:space="preserve"> Haneda</w:t>
      </w:r>
      <w:r w:rsidRPr="00F15897">
        <w:rPr>
          <w:rFonts w:eastAsia="SimSun" w:hint="eastAsia"/>
          <w:noProof w:val="0"/>
          <w:sz w:val="22"/>
          <w:szCs w:val="22"/>
          <w:lang w:eastAsia="zh-CN"/>
        </w:rPr>
        <w:t>,</w:t>
      </w:r>
      <w:r w:rsidRPr="00F15897">
        <w:rPr>
          <w:rFonts w:eastAsiaTheme="minorEastAsia"/>
          <w:noProof w:val="0"/>
          <w:sz w:val="22"/>
          <w:szCs w:val="22"/>
          <w:lang w:eastAsia="ja-JP"/>
        </w:rPr>
        <w:t xml:space="preserve"> </w:t>
      </w:r>
      <w:r w:rsidRPr="00F15897">
        <w:rPr>
          <w:rFonts w:eastAsia="SimSun" w:hint="eastAsia"/>
          <w:noProof w:val="0"/>
          <w:sz w:val="22"/>
          <w:szCs w:val="22"/>
          <w:lang w:eastAsia="zh-CN"/>
        </w:rPr>
        <w:t xml:space="preserve">P. </w:t>
      </w:r>
      <w:proofErr w:type="spellStart"/>
      <w:r w:rsidRPr="00F15897">
        <w:rPr>
          <w:rFonts w:eastAsiaTheme="minorEastAsia"/>
          <w:noProof w:val="0"/>
          <w:sz w:val="22"/>
          <w:szCs w:val="22"/>
          <w:lang w:eastAsia="ja-JP"/>
        </w:rPr>
        <w:t>Vainikainen</w:t>
      </w:r>
      <w:proofErr w:type="spellEnd"/>
      <w:r w:rsidRPr="00F15897">
        <w:rPr>
          <w:rFonts w:eastAsiaTheme="minorEastAsia"/>
          <w:noProof w:val="0"/>
          <w:sz w:val="22"/>
          <w:szCs w:val="22"/>
          <w:lang w:eastAsia="ja-JP"/>
        </w:rPr>
        <w:t>,</w:t>
      </w:r>
      <w:r w:rsidRPr="00F15897">
        <w:rPr>
          <w:rFonts w:eastAsia="SimSun" w:hint="eastAsia"/>
          <w:noProof w:val="0"/>
          <w:sz w:val="22"/>
          <w:szCs w:val="22"/>
          <w:lang w:eastAsia="zh-CN"/>
        </w:rPr>
        <w:t xml:space="preserve"> F. </w:t>
      </w:r>
      <w:proofErr w:type="spellStart"/>
      <w:r w:rsidRPr="00F15897">
        <w:rPr>
          <w:rFonts w:eastAsiaTheme="minorEastAsia"/>
          <w:noProof w:val="0"/>
          <w:sz w:val="22"/>
          <w:szCs w:val="22"/>
          <w:lang w:eastAsia="ja-JP"/>
        </w:rPr>
        <w:t>Quitin</w:t>
      </w:r>
      <w:proofErr w:type="spellEnd"/>
      <w:r w:rsidRPr="00F15897">
        <w:rPr>
          <w:rFonts w:eastAsiaTheme="minorEastAsia"/>
          <w:noProof w:val="0"/>
          <w:sz w:val="22"/>
          <w:szCs w:val="22"/>
          <w:lang w:eastAsia="ja-JP"/>
        </w:rPr>
        <w:t xml:space="preserve">, </w:t>
      </w:r>
      <w:r w:rsidRPr="00F15897">
        <w:rPr>
          <w:rFonts w:eastAsia="SimSun" w:hint="eastAsia"/>
          <w:noProof w:val="0"/>
          <w:sz w:val="22"/>
          <w:szCs w:val="22"/>
          <w:lang w:eastAsia="zh-CN"/>
        </w:rPr>
        <w:t xml:space="preserve">F. </w:t>
      </w:r>
      <w:proofErr w:type="spellStart"/>
      <w:r w:rsidRPr="00F15897">
        <w:rPr>
          <w:rFonts w:eastAsiaTheme="minorEastAsia"/>
          <w:noProof w:val="0"/>
          <w:sz w:val="22"/>
          <w:szCs w:val="22"/>
          <w:lang w:eastAsia="ja-JP"/>
        </w:rPr>
        <w:t>Tufvesson</w:t>
      </w:r>
      <w:proofErr w:type="spellEnd"/>
      <w:r w:rsidRPr="00F15897">
        <w:rPr>
          <w:rFonts w:eastAsiaTheme="minorEastAsia"/>
          <w:noProof w:val="0"/>
          <w:sz w:val="22"/>
          <w:szCs w:val="22"/>
          <w:lang w:eastAsia="ja-JP"/>
        </w:rPr>
        <w:t>,</w:t>
      </w:r>
      <w:r w:rsidRPr="00F15897">
        <w:rPr>
          <w:rFonts w:eastAsia="SimSun" w:hint="eastAsia"/>
          <w:noProof w:val="0"/>
          <w:sz w:val="22"/>
          <w:szCs w:val="22"/>
          <w:lang w:eastAsia="zh-CN"/>
        </w:rPr>
        <w:t xml:space="preserve"> P.D.</w:t>
      </w:r>
      <w:r w:rsidRPr="00F15897">
        <w:rPr>
          <w:rFonts w:eastAsiaTheme="minorEastAsia"/>
          <w:noProof w:val="0"/>
          <w:sz w:val="22"/>
          <w:szCs w:val="22"/>
          <w:lang w:eastAsia="ja-JP"/>
        </w:rPr>
        <w:t xml:space="preserve"> </w:t>
      </w:r>
      <w:proofErr w:type="spellStart"/>
      <w:r w:rsidRPr="00F15897">
        <w:rPr>
          <w:rFonts w:eastAsiaTheme="minorEastAsia"/>
          <w:noProof w:val="0"/>
          <w:sz w:val="22"/>
          <w:szCs w:val="22"/>
          <w:lang w:eastAsia="ja-JP"/>
        </w:rPr>
        <w:t>Doncker</w:t>
      </w:r>
      <w:proofErr w:type="spellEnd"/>
      <w:r w:rsidRPr="00F15897">
        <w:rPr>
          <w:rFonts w:eastAsiaTheme="minorEastAsia"/>
          <w:noProof w:val="0"/>
          <w:sz w:val="22"/>
          <w:szCs w:val="22"/>
          <w:lang w:eastAsia="ja-JP"/>
        </w:rPr>
        <w:t xml:space="preserve">, </w:t>
      </w:r>
      <w:r w:rsidRPr="00F15897">
        <w:rPr>
          <w:rFonts w:eastAsia="SimSun"/>
          <w:noProof w:val="0"/>
          <w:sz w:val="22"/>
          <w:szCs w:val="22"/>
          <w:lang w:eastAsia="zh-CN"/>
        </w:rPr>
        <w:t>“The COST 2100 MIMO channel model”</w:t>
      </w:r>
      <w:r w:rsidRPr="00F15897">
        <w:rPr>
          <w:rFonts w:eastAsia="SimSun" w:hint="eastAsia"/>
          <w:noProof w:val="0"/>
          <w:sz w:val="22"/>
          <w:szCs w:val="22"/>
          <w:lang w:eastAsia="zh-CN"/>
        </w:rPr>
        <w:t xml:space="preserve">, </w:t>
      </w:r>
      <w:r w:rsidRPr="00F15897">
        <w:rPr>
          <w:rFonts w:eastAsiaTheme="minorEastAsia"/>
          <w:noProof w:val="0"/>
          <w:sz w:val="22"/>
          <w:szCs w:val="22"/>
          <w:lang w:eastAsia="ja-JP"/>
        </w:rPr>
        <w:t xml:space="preserve">IEEE </w:t>
      </w:r>
      <w:r w:rsidRPr="00F15897">
        <w:rPr>
          <w:rFonts w:eastAsia="SimSun" w:hint="eastAsia"/>
          <w:noProof w:val="0"/>
          <w:sz w:val="22"/>
          <w:szCs w:val="22"/>
          <w:lang w:eastAsia="zh-CN"/>
        </w:rPr>
        <w:t>Wireless</w:t>
      </w:r>
      <w:r w:rsidRPr="00F15897">
        <w:rPr>
          <w:rFonts w:eastAsiaTheme="minorEastAsia"/>
          <w:noProof w:val="0"/>
          <w:sz w:val="22"/>
          <w:szCs w:val="22"/>
          <w:lang w:eastAsia="ja-JP"/>
        </w:rPr>
        <w:t xml:space="preserve"> Com.</w:t>
      </w:r>
      <w:r w:rsidRPr="00F15897">
        <w:rPr>
          <w:rFonts w:eastAsia="SimSun" w:hint="eastAsia"/>
          <w:noProof w:val="0"/>
          <w:sz w:val="22"/>
          <w:szCs w:val="22"/>
          <w:lang w:eastAsia="zh-CN"/>
        </w:rPr>
        <w:t>, vol.</w:t>
      </w:r>
      <w:r w:rsidRPr="00F15897">
        <w:rPr>
          <w:rFonts w:eastAsia="SimSun"/>
          <w:noProof w:val="0"/>
          <w:sz w:val="22"/>
          <w:szCs w:val="22"/>
          <w:lang w:eastAsia="zh-CN"/>
        </w:rPr>
        <w:t xml:space="preserve"> 19, </w:t>
      </w:r>
      <w:r w:rsidRPr="00F15897">
        <w:rPr>
          <w:rFonts w:eastAsia="SimSun" w:hint="eastAsia"/>
          <w:noProof w:val="0"/>
          <w:sz w:val="22"/>
          <w:szCs w:val="22"/>
          <w:lang w:eastAsia="zh-CN"/>
        </w:rPr>
        <w:t>i</w:t>
      </w:r>
      <w:r w:rsidRPr="00F15897">
        <w:rPr>
          <w:rFonts w:eastAsia="SimSun"/>
          <w:noProof w:val="0"/>
          <w:sz w:val="22"/>
          <w:szCs w:val="22"/>
          <w:lang w:eastAsia="zh-CN"/>
        </w:rPr>
        <w:t>ssue 6</w:t>
      </w:r>
      <w:r w:rsidRPr="00F15897">
        <w:rPr>
          <w:rFonts w:eastAsia="SimSun" w:hint="eastAsia"/>
          <w:noProof w:val="0"/>
          <w:sz w:val="22"/>
          <w:szCs w:val="22"/>
          <w:lang w:eastAsia="zh-CN"/>
        </w:rPr>
        <w:t>, pp.</w:t>
      </w:r>
      <w:r w:rsidRPr="00F15897">
        <w:rPr>
          <w:rFonts w:eastAsia="SimSun"/>
          <w:noProof w:val="0"/>
          <w:sz w:val="22"/>
          <w:szCs w:val="22"/>
          <w:lang w:eastAsia="zh-CN"/>
        </w:rPr>
        <w:t xml:space="preserve"> 92 - 99,</w:t>
      </w:r>
      <w:r w:rsidRPr="00F15897">
        <w:rPr>
          <w:rFonts w:eastAsia="SimSun" w:hint="eastAsia"/>
          <w:noProof w:val="0"/>
          <w:sz w:val="22"/>
          <w:szCs w:val="22"/>
          <w:lang w:eastAsia="zh-CN"/>
        </w:rPr>
        <w:t xml:space="preserve"> 2012.</w:t>
      </w:r>
    </w:p>
    <w:p w14:paraId="7491086C" w14:textId="3EDE80DF" w:rsidR="008E68A0" w:rsidRPr="00F15897" w:rsidRDefault="008E68A0" w:rsidP="008E68A0">
      <w:pPr>
        <w:widowControl w:val="0"/>
        <w:numPr>
          <w:ilvl w:val="0"/>
          <w:numId w:val="5"/>
        </w:numPr>
        <w:spacing w:after="60"/>
        <w:rPr>
          <w:rFonts w:eastAsiaTheme="minorEastAsia"/>
          <w:noProof w:val="0"/>
          <w:sz w:val="22"/>
          <w:szCs w:val="22"/>
          <w:lang w:eastAsia="ja-JP"/>
        </w:rPr>
      </w:pPr>
      <w:r w:rsidRPr="00F15897">
        <w:rPr>
          <w:rFonts w:eastAsiaTheme="minorEastAsia"/>
          <w:noProof w:val="0"/>
          <w:sz w:val="22"/>
          <w:szCs w:val="22"/>
          <w:lang w:eastAsia="ja-JP"/>
        </w:rPr>
        <w:t xml:space="preserve">T. S. Rappaport, </w:t>
      </w:r>
      <w:proofErr w:type="gramStart"/>
      <w:r w:rsidRPr="00F15897">
        <w:rPr>
          <w:rFonts w:eastAsiaTheme="minorEastAsia"/>
          <w:i/>
          <w:noProof w:val="0"/>
          <w:sz w:val="22"/>
          <w:szCs w:val="22"/>
          <w:lang w:eastAsia="ja-JP"/>
        </w:rPr>
        <w:t>et</w:t>
      </w:r>
      <w:proofErr w:type="gramEnd"/>
      <w:r w:rsidRPr="00F15897">
        <w:rPr>
          <w:rFonts w:eastAsiaTheme="minorEastAsia"/>
          <w:i/>
          <w:noProof w:val="0"/>
          <w:sz w:val="22"/>
          <w:szCs w:val="22"/>
          <w:lang w:eastAsia="ja-JP"/>
        </w:rPr>
        <w:t>. al.</w:t>
      </w:r>
      <w:r w:rsidRPr="00F15897">
        <w:rPr>
          <w:rFonts w:eastAsiaTheme="minorEastAsia"/>
          <w:noProof w:val="0"/>
          <w:sz w:val="22"/>
          <w:szCs w:val="22"/>
          <w:lang w:eastAsia="ja-JP"/>
        </w:rPr>
        <w:t>, “Wideband Millimeter-Wave Propagation Measurements and Channel Models for Future Wireless Communication System Design”</w:t>
      </w:r>
      <w:r w:rsidRPr="00F15897">
        <w:rPr>
          <w:rFonts w:eastAsia="SimSun" w:hint="eastAsia"/>
          <w:noProof w:val="0"/>
          <w:sz w:val="22"/>
          <w:szCs w:val="22"/>
          <w:lang w:eastAsia="zh-CN"/>
        </w:rPr>
        <w:t>,</w:t>
      </w:r>
      <w:r w:rsidRPr="00F15897">
        <w:rPr>
          <w:rFonts w:eastAsiaTheme="minorEastAsia"/>
          <w:noProof w:val="0"/>
          <w:sz w:val="22"/>
          <w:szCs w:val="22"/>
          <w:lang w:eastAsia="ja-JP"/>
        </w:rPr>
        <w:t xml:space="preserve"> IEEE Trans. Com., Vol. 63, no. 9, pp. 3029-3056</w:t>
      </w:r>
      <w:r w:rsidR="00F87173" w:rsidRPr="00F15897">
        <w:rPr>
          <w:rFonts w:eastAsiaTheme="minorEastAsia"/>
          <w:noProof w:val="0"/>
          <w:sz w:val="22"/>
          <w:szCs w:val="22"/>
          <w:lang w:eastAsia="ja-JP"/>
        </w:rPr>
        <w:t>, Sept. 2015</w:t>
      </w:r>
      <w:r w:rsidRPr="00F15897">
        <w:rPr>
          <w:rFonts w:eastAsiaTheme="minorEastAsia"/>
          <w:noProof w:val="0"/>
          <w:sz w:val="22"/>
          <w:szCs w:val="22"/>
          <w:lang w:eastAsia="ja-JP"/>
        </w:rPr>
        <w:t>.</w:t>
      </w:r>
    </w:p>
    <w:p w14:paraId="617B40C8" w14:textId="31C5F8F1" w:rsidR="00F87173" w:rsidRPr="00F15897" w:rsidRDefault="00F87173" w:rsidP="00F87173">
      <w:pPr>
        <w:pStyle w:val="ListParagraph"/>
        <w:numPr>
          <w:ilvl w:val="0"/>
          <w:numId w:val="5"/>
        </w:numPr>
        <w:ind w:firstLineChars="0"/>
        <w:rPr>
          <w:rFonts w:ascii="Times New Roman" w:eastAsiaTheme="minorEastAsia" w:hAnsi="Times New Roman" w:cs="Times New Roman"/>
          <w:noProof w:val="0"/>
          <w:sz w:val="22"/>
          <w:szCs w:val="22"/>
          <w:lang w:eastAsia="ja-JP"/>
        </w:rPr>
      </w:pPr>
      <w:r w:rsidRPr="00F15897">
        <w:rPr>
          <w:rFonts w:ascii="Times New Roman" w:eastAsiaTheme="minorEastAsia" w:hAnsi="Times New Roman" w:cs="Times New Roman"/>
          <w:noProof w:val="0"/>
          <w:sz w:val="22"/>
          <w:szCs w:val="22"/>
          <w:lang w:eastAsia="ja-JP"/>
        </w:rPr>
        <w:t xml:space="preserve">S. </w:t>
      </w:r>
      <w:proofErr w:type="spellStart"/>
      <w:r w:rsidRPr="00F15897">
        <w:rPr>
          <w:rFonts w:ascii="Times New Roman" w:eastAsiaTheme="minorEastAsia" w:hAnsi="Times New Roman" w:cs="Times New Roman"/>
          <w:noProof w:val="0"/>
          <w:sz w:val="22"/>
          <w:szCs w:val="22"/>
          <w:lang w:eastAsia="ja-JP"/>
        </w:rPr>
        <w:t>Jaeckel</w:t>
      </w:r>
      <w:proofErr w:type="spellEnd"/>
      <w:r w:rsidRPr="00F15897">
        <w:rPr>
          <w:rFonts w:ascii="Times New Roman" w:eastAsiaTheme="minorEastAsia" w:hAnsi="Times New Roman" w:cs="Times New Roman"/>
          <w:noProof w:val="0"/>
          <w:sz w:val="22"/>
          <w:szCs w:val="22"/>
          <w:lang w:eastAsia="ja-JP"/>
        </w:rPr>
        <w:t xml:space="preserve">, L. Raschkowski, K. </w:t>
      </w:r>
      <w:proofErr w:type="spellStart"/>
      <w:r w:rsidRPr="00F15897">
        <w:rPr>
          <w:rFonts w:ascii="Times New Roman" w:eastAsiaTheme="minorEastAsia" w:hAnsi="Times New Roman" w:cs="Times New Roman"/>
          <w:noProof w:val="0"/>
          <w:sz w:val="22"/>
          <w:szCs w:val="22"/>
          <w:lang w:eastAsia="ja-JP"/>
        </w:rPr>
        <w:t>Börner</w:t>
      </w:r>
      <w:proofErr w:type="spellEnd"/>
      <w:r w:rsidRPr="00F15897">
        <w:rPr>
          <w:rFonts w:ascii="Times New Roman" w:eastAsiaTheme="minorEastAsia" w:hAnsi="Times New Roman" w:cs="Times New Roman"/>
          <w:noProof w:val="0"/>
          <w:sz w:val="22"/>
          <w:szCs w:val="22"/>
          <w:lang w:eastAsia="ja-JP"/>
        </w:rPr>
        <w:t>, and L. Thiele, “</w:t>
      </w:r>
      <w:proofErr w:type="spellStart"/>
      <w:r w:rsidRPr="00F15897">
        <w:rPr>
          <w:rFonts w:ascii="Times New Roman" w:eastAsiaTheme="minorEastAsia" w:hAnsi="Times New Roman" w:cs="Times New Roman"/>
          <w:noProof w:val="0"/>
          <w:sz w:val="22"/>
          <w:szCs w:val="22"/>
          <w:lang w:eastAsia="ja-JP"/>
        </w:rPr>
        <w:t>QuaDRiGa</w:t>
      </w:r>
      <w:proofErr w:type="spellEnd"/>
      <w:r w:rsidRPr="00F15897">
        <w:rPr>
          <w:rFonts w:ascii="Times New Roman" w:eastAsiaTheme="minorEastAsia" w:hAnsi="Times New Roman" w:cs="Times New Roman"/>
          <w:noProof w:val="0"/>
          <w:sz w:val="22"/>
          <w:szCs w:val="22"/>
          <w:lang w:eastAsia="ja-JP"/>
        </w:rPr>
        <w:t>: A 3-D multi-cell channel model with time evolution for enabling virtual field trials”</w:t>
      </w:r>
      <w:r w:rsidRPr="00F15897">
        <w:rPr>
          <w:rFonts w:ascii="Times New Roman" w:hAnsi="Times New Roman" w:cs="Times New Roman" w:hint="eastAsia"/>
          <w:noProof w:val="0"/>
          <w:sz w:val="22"/>
          <w:szCs w:val="22"/>
        </w:rPr>
        <w:t>,</w:t>
      </w:r>
      <w:r w:rsidRPr="00F15897">
        <w:rPr>
          <w:rFonts w:ascii="Times New Roman" w:eastAsiaTheme="minorEastAsia" w:hAnsi="Times New Roman" w:cs="Times New Roman"/>
          <w:noProof w:val="0"/>
          <w:sz w:val="22"/>
          <w:szCs w:val="22"/>
          <w:lang w:eastAsia="ja-JP"/>
        </w:rPr>
        <w:t xml:space="preserve"> IEEE Trans. Antennas </w:t>
      </w:r>
      <w:proofErr w:type="spellStart"/>
      <w:r w:rsidRPr="00F15897">
        <w:rPr>
          <w:rFonts w:ascii="Times New Roman" w:eastAsiaTheme="minorEastAsia" w:hAnsi="Times New Roman" w:cs="Times New Roman"/>
          <w:noProof w:val="0"/>
          <w:sz w:val="22"/>
          <w:szCs w:val="22"/>
          <w:lang w:eastAsia="ja-JP"/>
        </w:rPr>
        <w:t>Propag</w:t>
      </w:r>
      <w:proofErr w:type="spellEnd"/>
      <w:r w:rsidRPr="00F15897">
        <w:rPr>
          <w:rFonts w:ascii="Times New Roman" w:eastAsiaTheme="minorEastAsia" w:hAnsi="Times New Roman" w:cs="Times New Roman"/>
          <w:noProof w:val="0"/>
          <w:sz w:val="22"/>
          <w:szCs w:val="22"/>
          <w:lang w:eastAsia="ja-JP"/>
        </w:rPr>
        <w:t>., vol. 62, pp. 3242–3256, 2014. (</w:t>
      </w:r>
      <w:hyperlink r:id="rId11" w:history="1">
        <w:r w:rsidRPr="00F15897">
          <w:rPr>
            <w:rStyle w:val="Hyperlink"/>
            <w:rFonts w:ascii="Times New Roman" w:eastAsiaTheme="minorEastAsia" w:hAnsi="Times New Roman" w:cs="Times New Roman"/>
            <w:color w:val="auto"/>
            <w:kern w:val="0"/>
            <w:sz w:val="22"/>
            <w:szCs w:val="22"/>
            <w:lang w:val="en-US" w:eastAsia="ja-JP"/>
          </w:rPr>
          <w:t>http://quadriga-channel-model.de</w:t>
        </w:r>
      </w:hyperlink>
      <w:r w:rsidRPr="00F15897">
        <w:rPr>
          <w:rFonts w:ascii="Times New Roman" w:eastAsiaTheme="minorEastAsia" w:hAnsi="Times New Roman" w:cs="Times New Roman"/>
          <w:noProof w:val="0"/>
          <w:sz w:val="22"/>
          <w:szCs w:val="22"/>
          <w:lang w:eastAsia="ja-JP"/>
        </w:rPr>
        <w:t>)</w:t>
      </w:r>
    </w:p>
    <w:p w14:paraId="3AF5F30B" w14:textId="0C153B48" w:rsidR="00DE0DB7" w:rsidRPr="00F15897" w:rsidRDefault="00DE0DB7" w:rsidP="00DE0DB7">
      <w:pPr>
        <w:widowControl w:val="0"/>
        <w:numPr>
          <w:ilvl w:val="0"/>
          <w:numId w:val="5"/>
        </w:numPr>
        <w:spacing w:after="60"/>
        <w:rPr>
          <w:rFonts w:eastAsia="SimSun"/>
          <w:noProof w:val="0"/>
          <w:sz w:val="22"/>
          <w:szCs w:val="22"/>
        </w:rPr>
      </w:pPr>
      <w:r w:rsidRPr="00F15897">
        <w:rPr>
          <w:rFonts w:eastAsia="SimSun"/>
          <w:noProof w:val="0"/>
          <w:sz w:val="22"/>
          <w:szCs w:val="22"/>
        </w:rPr>
        <w:t xml:space="preserve">Aalto University, BUPT, CMCC, Ericsson, Huawei, Intel, KT Corporation, Nokia, NTT DOCOMO, New York University, Qualcomm, Samsung, University of Bristol, University of Southern California, “5G Channel Model for bands up to 100 GHz”, </w:t>
      </w:r>
      <w:r w:rsidR="000D2A2F" w:rsidRPr="00F15897">
        <w:rPr>
          <w:rFonts w:eastAsia="SimSun" w:hint="eastAsia"/>
          <w:noProof w:val="0"/>
          <w:sz w:val="22"/>
          <w:szCs w:val="22"/>
          <w:lang w:eastAsia="zh-CN"/>
        </w:rPr>
        <w:t>GLOBECOM</w:t>
      </w:r>
      <w:r w:rsidRPr="00F15897">
        <w:rPr>
          <w:rFonts w:eastAsia="SimSun"/>
          <w:noProof w:val="0"/>
          <w:sz w:val="22"/>
          <w:szCs w:val="22"/>
        </w:rPr>
        <w:t xml:space="preserve"> 2015, Dec. 2015 (</w:t>
      </w:r>
      <w:hyperlink r:id="rId12" w:history="1">
        <w:r w:rsidRPr="00F15897">
          <w:rPr>
            <w:rStyle w:val="Hyperlink"/>
            <w:rFonts w:eastAsia="SimSun" w:cs="Times New Roman"/>
            <w:color w:val="auto"/>
            <w:kern w:val="0"/>
            <w:sz w:val="22"/>
            <w:szCs w:val="22"/>
            <w:lang w:val="en-US" w:eastAsia="en-US"/>
          </w:rPr>
          <w:t>http://www.5gworkshops.com/5GCM.html</w:t>
        </w:r>
      </w:hyperlink>
      <w:r w:rsidRPr="00F15897">
        <w:rPr>
          <w:rFonts w:eastAsia="SimSun"/>
          <w:noProof w:val="0"/>
          <w:sz w:val="22"/>
          <w:szCs w:val="22"/>
        </w:rPr>
        <w:t>).</w:t>
      </w:r>
    </w:p>
    <w:p w14:paraId="7F1659CD" w14:textId="2313388D" w:rsidR="000418B0" w:rsidRPr="00F15897" w:rsidRDefault="000418B0" w:rsidP="000418B0">
      <w:pPr>
        <w:widowControl w:val="0"/>
        <w:numPr>
          <w:ilvl w:val="0"/>
          <w:numId w:val="5"/>
        </w:numPr>
        <w:spacing w:after="60"/>
        <w:rPr>
          <w:rFonts w:eastAsia="SimSun"/>
          <w:noProof w:val="0"/>
          <w:sz w:val="22"/>
          <w:szCs w:val="22"/>
        </w:rPr>
      </w:pPr>
      <w:r w:rsidRPr="00F15897">
        <w:rPr>
          <w:rFonts w:eastAsia="SimSun"/>
          <w:noProof w:val="0"/>
          <w:sz w:val="22"/>
          <w:szCs w:val="22"/>
          <w:lang w:eastAsia="zh-CN"/>
        </w:rPr>
        <w:t>3GPP</w:t>
      </w:r>
      <w:r w:rsidRPr="00F15897">
        <w:rPr>
          <w:rFonts w:eastAsia="SimSun" w:hint="eastAsia"/>
          <w:noProof w:val="0"/>
          <w:sz w:val="22"/>
          <w:szCs w:val="22"/>
          <w:lang w:eastAsia="zh-CN"/>
        </w:rPr>
        <w:t>,</w:t>
      </w:r>
      <w:r w:rsidRPr="00F15897">
        <w:rPr>
          <w:rFonts w:eastAsia="SimSun"/>
          <w:noProof w:val="0"/>
          <w:sz w:val="22"/>
          <w:szCs w:val="22"/>
          <w:lang w:eastAsia="zh-CN"/>
        </w:rPr>
        <w:t xml:space="preserve"> TR 38.843 (V12.2.0). Study on 3D channel model for LTE.2015-06.</w:t>
      </w:r>
    </w:p>
    <w:p w14:paraId="1A66A883" w14:textId="3B960A69" w:rsidR="000418B0" w:rsidRPr="00F15897" w:rsidRDefault="000418B0" w:rsidP="000418B0">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 xml:space="preserve">3GPP, R1-160712, NTT DOCOMO, </w:t>
      </w:r>
      <w:r w:rsidRPr="00F15897">
        <w:rPr>
          <w:rFonts w:eastAsia="SimSun"/>
          <w:noProof w:val="0"/>
          <w:sz w:val="22"/>
          <w:szCs w:val="22"/>
          <w:lang w:eastAsia="zh-CN"/>
        </w:rPr>
        <w:t>“Scenarios for &gt;6GHz channel modeling”</w:t>
      </w:r>
      <w:r w:rsidRPr="00F15897">
        <w:rPr>
          <w:rFonts w:eastAsia="SimSun" w:hint="eastAsia"/>
          <w:noProof w:val="0"/>
          <w:sz w:val="22"/>
          <w:szCs w:val="22"/>
          <w:lang w:eastAsia="zh-CN"/>
        </w:rPr>
        <w:t>, Feb. 2016.</w:t>
      </w:r>
    </w:p>
    <w:p w14:paraId="34DB926B" w14:textId="675A370B" w:rsidR="000418B0" w:rsidRPr="00F15897" w:rsidRDefault="000418B0" w:rsidP="00B01019">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3GPP, R1-16071</w:t>
      </w:r>
      <w:r w:rsidR="00B01019" w:rsidRPr="00F15897">
        <w:rPr>
          <w:rFonts w:eastAsia="SimSun" w:hint="eastAsia"/>
          <w:noProof w:val="0"/>
          <w:sz w:val="22"/>
          <w:szCs w:val="22"/>
          <w:lang w:eastAsia="zh-CN"/>
        </w:rPr>
        <w:t>4</w:t>
      </w:r>
      <w:r w:rsidRPr="00F15897">
        <w:rPr>
          <w:rFonts w:eastAsia="SimSun" w:hint="eastAsia"/>
          <w:noProof w:val="0"/>
          <w:sz w:val="22"/>
          <w:szCs w:val="22"/>
          <w:lang w:eastAsia="zh-CN"/>
        </w:rPr>
        <w:t xml:space="preserve">, NTT DOCOMO, </w:t>
      </w:r>
      <w:r w:rsidRPr="00F15897">
        <w:rPr>
          <w:rFonts w:eastAsia="SimSun"/>
          <w:noProof w:val="0"/>
          <w:sz w:val="22"/>
          <w:szCs w:val="22"/>
          <w:lang w:eastAsia="zh-CN"/>
        </w:rPr>
        <w:t>“</w:t>
      </w:r>
      <w:r w:rsidR="00B01019" w:rsidRPr="00F15897">
        <w:rPr>
          <w:rFonts w:eastAsia="SimSun"/>
          <w:noProof w:val="0"/>
          <w:sz w:val="22"/>
          <w:szCs w:val="22"/>
          <w:lang w:eastAsia="zh-CN"/>
        </w:rPr>
        <w:t xml:space="preserve">Discussion on </w:t>
      </w:r>
      <w:proofErr w:type="spellStart"/>
      <w:r w:rsidR="00B01019" w:rsidRPr="00F15897">
        <w:rPr>
          <w:rFonts w:eastAsia="SimSun"/>
          <w:noProof w:val="0"/>
          <w:sz w:val="22"/>
          <w:szCs w:val="22"/>
          <w:lang w:eastAsia="zh-CN"/>
        </w:rPr>
        <w:t>pathloss</w:t>
      </w:r>
      <w:proofErr w:type="spellEnd"/>
      <w:r w:rsidR="00B01019" w:rsidRPr="00F15897">
        <w:rPr>
          <w:rFonts w:eastAsia="SimSun"/>
          <w:noProof w:val="0"/>
          <w:sz w:val="22"/>
          <w:szCs w:val="22"/>
          <w:lang w:eastAsia="zh-CN"/>
        </w:rPr>
        <w:t xml:space="preserve"> and LOS probability modeling</w:t>
      </w:r>
      <w:r w:rsidRPr="00F15897">
        <w:rPr>
          <w:rFonts w:eastAsia="SimSun"/>
          <w:noProof w:val="0"/>
          <w:sz w:val="22"/>
          <w:szCs w:val="22"/>
          <w:lang w:eastAsia="zh-CN"/>
        </w:rPr>
        <w:t>”</w:t>
      </w:r>
      <w:r w:rsidRPr="00F15897">
        <w:rPr>
          <w:rFonts w:eastAsia="SimSun" w:hint="eastAsia"/>
          <w:noProof w:val="0"/>
          <w:sz w:val="22"/>
          <w:szCs w:val="22"/>
          <w:lang w:eastAsia="zh-CN"/>
        </w:rPr>
        <w:t>, Feb. 2016.</w:t>
      </w:r>
    </w:p>
    <w:p w14:paraId="668CDC00" w14:textId="1389EDAC" w:rsidR="000418B0" w:rsidRPr="00F15897" w:rsidRDefault="000418B0" w:rsidP="000418B0">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 xml:space="preserve">3GPP, R1-160716, NTT DOCOMO, </w:t>
      </w:r>
      <w:r w:rsidRPr="00F15897">
        <w:rPr>
          <w:rFonts w:eastAsia="SimSun"/>
          <w:noProof w:val="0"/>
          <w:sz w:val="22"/>
          <w:szCs w:val="22"/>
          <w:lang w:eastAsia="zh-CN"/>
        </w:rPr>
        <w:t xml:space="preserve">“Measurement results for </w:t>
      </w:r>
      <w:proofErr w:type="spellStart"/>
      <w:r w:rsidRPr="00F15897">
        <w:rPr>
          <w:rFonts w:eastAsia="SimSun"/>
          <w:noProof w:val="0"/>
          <w:sz w:val="22"/>
          <w:szCs w:val="22"/>
          <w:lang w:eastAsia="zh-CN"/>
        </w:rPr>
        <w:t>UMi</w:t>
      </w:r>
      <w:proofErr w:type="spellEnd"/>
      <w:r w:rsidRPr="00F15897">
        <w:rPr>
          <w:rFonts w:eastAsia="SimSun"/>
          <w:noProof w:val="0"/>
          <w:sz w:val="22"/>
          <w:szCs w:val="22"/>
          <w:lang w:eastAsia="zh-CN"/>
        </w:rPr>
        <w:t xml:space="preserve"> scenario”</w:t>
      </w:r>
      <w:r w:rsidRPr="00F15897">
        <w:rPr>
          <w:rFonts w:eastAsia="SimSun" w:hint="eastAsia"/>
          <w:noProof w:val="0"/>
          <w:sz w:val="22"/>
          <w:szCs w:val="22"/>
          <w:lang w:eastAsia="zh-CN"/>
        </w:rPr>
        <w:t>, Feb. 2016.</w:t>
      </w:r>
    </w:p>
    <w:p w14:paraId="44E0D0A1" w14:textId="7A0EB7DD" w:rsidR="000418B0" w:rsidRPr="00F15897" w:rsidRDefault="000418B0" w:rsidP="000418B0">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 xml:space="preserve">3GPP, R1-160717, NTT DOCOMO, </w:t>
      </w:r>
      <w:r w:rsidRPr="00F15897">
        <w:rPr>
          <w:rFonts w:eastAsia="SimSun"/>
          <w:noProof w:val="0"/>
          <w:sz w:val="22"/>
          <w:szCs w:val="22"/>
          <w:lang w:eastAsia="zh-CN"/>
        </w:rPr>
        <w:t>“Measurement results for office environment”</w:t>
      </w:r>
      <w:r w:rsidRPr="00F15897">
        <w:rPr>
          <w:rFonts w:eastAsia="SimSun" w:hint="eastAsia"/>
          <w:noProof w:val="0"/>
          <w:sz w:val="22"/>
          <w:szCs w:val="22"/>
          <w:lang w:eastAsia="zh-CN"/>
        </w:rPr>
        <w:t>, Feb. 2016.</w:t>
      </w:r>
    </w:p>
    <w:p w14:paraId="290E1E0B" w14:textId="405FCEAA" w:rsidR="000418B0" w:rsidRPr="00F15897" w:rsidRDefault="00B01019" w:rsidP="00B01019">
      <w:pPr>
        <w:widowControl w:val="0"/>
        <w:numPr>
          <w:ilvl w:val="0"/>
          <w:numId w:val="5"/>
        </w:numPr>
        <w:spacing w:after="60"/>
        <w:rPr>
          <w:rFonts w:eastAsia="SimSun"/>
          <w:noProof w:val="0"/>
          <w:sz w:val="22"/>
          <w:szCs w:val="22"/>
        </w:rPr>
      </w:pPr>
      <w:r w:rsidRPr="00F15897">
        <w:rPr>
          <w:rFonts w:eastAsia="SimSun" w:hint="eastAsia"/>
          <w:noProof w:val="0"/>
          <w:sz w:val="22"/>
          <w:szCs w:val="22"/>
          <w:lang w:eastAsia="zh-CN"/>
        </w:rPr>
        <w:t xml:space="preserve">3GPP, R1-160718, NTT DOCOMO, </w:t>
      </w:r>
      <w:r w:rsidRPr="00F15897">
        <w:rPr>
          <w:rFonts w:eastAsia="SimSun"/>
          <w:noProof w:val="0"/>
          <w:sz w:val="22"/>
          <w:szCs w:val="22"/>
          <w:lang w:eastAsia="zh-CN"/>
        </w:rPr>
        <w:t>“</w:t>
      </w:r>
      <w:r w:rsidRPr="00F15897">
        <w:rPr>
          <w:rFonts w:eastAsia="SimSun"/>
          <w:noProof w:val="0"/>
          <w:sz w:val="22"/>
          <w:szCs w:val="22"/>
        </w:rPr>
        <w:t xml:space="preserve">General </w:t>
      </w:r>
      <w:r w:rsidRPr="00F15897">
        <w:rPr>
          <w:rFonts w:eastAsia="SimSun" w:hint="eastAsia"/>
          <w:noProof w:val="0"/>
          <w:sz w:val="22"/>
          <w:szCs w:val="22"/>
          <w:lang w:eastAsia="zh-CN"/>
        </w:rPr>
        <w:t>v</w:t>
      </w:r>
      <w:r w:rsidRPr="00F15897">
        <w:rPr>
          <w:rFonts w:eastAsia="SimSun"/>
          <w:noProof w:val="0"/>
          <w:sz w:val="22"/>
          <w:szCs w:val="22"/>
        </w:rPr>
        <w:t xml:space="preserve">iew on </w:t>
      </w:r>
      <w:r w:rsidRPr="00F15897">
        <w:rPr>
          <w:rFonts w:eastAsia="SimSun" w:hint="eastAsia"/>
          <w:noProof w:val="0"/>
          <w:sz w:val="22"/>
          <w:szCs w:val="22"/>
          <w:lang w:eastAsia="zh-CN"/>
        </w:rPr>
        <w:t>a</w:t>
      </w:r>
      <w:r w:rsidRPr="00F15897">
        <w:rPr>
          <w:rFonts w:eastAsia="SimSun"/>
          <w:noProof w:val="0"/>
          <w:sz w:val="22"/>
          <w:szCs w:val="22"/>
        </w:rPr>
        <w:t xml:space="preserve">dditional </w:t>
      </w:r>
      <w:r w:rsidRPr="00F15897">
        <w:rPr>
          <w:rFonts w:eastAsia="SimSun" w:hint="eastAsia"/>
          <w:noProof w:val="0"/>
          <w:sz w:val="22"/>
          <w:szCs w:val="22"/>
          <w:lang w:eastAsia="zh-CN"/>
        </w:rPr>
        <w:t>f</w:t>
      </w:r>
      <w:r w:rsidRPr="00F15897">
        <w:rPr>
          <w:rFonts w:eastAsia="SimSun"/>
          <w:noProof w:val="0"/>
          <w:sz w:val="22"/>
          <w:szCs w:val="22"/>
        </w:rPr>
        <w:t xml:space="preserve">eatures for &gt;6GHz </w:t>
      </w:r>
      <w:r w:rsidRPr="00F15897">
        <w:rPr>
          <w:rFonts w:eastAsia="SimSun" w:hint="eastAsia"/>
          <w:noProof w:val="0"/>
          <w:sz w:val="22"/>
          <w:szCs w:val="22"/>
          <w:lang w:eastAsia="zh-CN"/>
        </w:rPr>
        <w:t>c</w:t>
      </w:r>
      <w:r w:rsidRPr="00F15897">
        <w:rPr>
          <w:rFonts w:eastAsia="SimSun"/>
          <w:noProof w:val="0"/>
          <w:sz w:val="22"/>
          <w:szCs w:val="22"/>
        </w:rPr>
        <w:t xml:space="preserve">hannel </w:t>
      </w:r>
      <w:r w:rsidRPr="00F15897">
        <w:rPr>
          <w:rFonts w:eastAsia="SimSun" w:hint="eastAsia"/>
          <w:noProof w:val="0"/>
          <w:sz w:val="22"/>
          <w:szCs w:val="22"/>
          <w:lang w:eastAsia="zh-CN"/>
        </w:rPr>
        <w:t>m</w:t>
      </w:r>
      <w:r w:rsidRPr="00F15897">
        <w:rPr>
          <w:rFonts w:eastAsia="SimSun"/>
          <w:noProof w:val="0"/>
          <w:sz w:val="22"/>
          <w:szCs w:val="22"/>
        </w:rPr>
        <w:t>odel</w:t>
      </w:r>
      <w:r w:rsidRPr="00F15897">
        <w:rPr>
          <w:rFonts w:eastAsia="SimSun"/>
          <w:noProof w:val="0"/>
          <w:sz w:val="22"/>
          <w:szCs w:val="22"/>
          <w:lang w:eastAsia="zh-CN"/>
        </w:rPr>
        <w:t>”</w:t>
      </w:r>
      <w:r w:rsidRPr="00F15897">
        <w:rPr>
          <w:rFonts w:eastAsia="SimSun" w:hint="eastAsia"/>
          <w:noProof w:val="0"/>
          <w:sz w:val="22"/>
          <w:szCs w:val="22"/>
          <w:lang w:eastAsia="zh-CN"/>
        </w:rPr>
        <w:t>, Feb. 2016.</w:t>
      </w:r>
    </w:p>
    <w:sectPr w:rsidR="000418B0" w:rsidRPr="00F15897">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E94B1" w14:textId="77777777" w:rsidR="00B96FEF" w:rsidRDefault="00B96FEF">
      <w:r>
        <w:separator/>
      </w:r>
    </w:p>
  </w:endnote>
  <w:endnote w:type="continuationSeparator" w:id="0">
    <w:p w14:paraId="2BFC5D43" w14:textId="77777777" w:rsidR="00B96FEF" w:rsidRDefault="00B96FEF">
      <w:r>
        <w:continuationSeparator/>
      </w:r>
    </w:p>
  </w:endnote>
  <w:endnote w:type="continuationNotice" w:id="1">
    <w:p w14:paraId="124D2EF1" w14:textId="77777777" w:rsidR="00B96FEF" w:rsidRDefault="00B96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ＭＳ Ｐゴシック">
    <w:altName w:val="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5D1D0E" w:rsidRDefault="005D1D0E">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F1589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F1589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BFD0B" w14:textId="77777777" w:rsidR="00B96FEF" w:rsidRDefault="00B96FEF">
      <w:r>
        <w:separator/>
      </w:r>
    </w:p>
  </w:footnote>
  <w:footnote w:type="continuationSeparator" w:id="0">
    <w:p w14:paraId="33B15448" w14:textId="77777777" w:rsidR="00B96FEF" w:rsidRDefault="00B96FEF">
      <w:r>
        <w:continuationSeparator/>
      </w:r>
    </w:p>
  </w:footnote>
  <w:footnote w:type="continuationNotice" w:id="1">
    <w:p w14:paraId="21D877B5" w14:textId="77777777" w:rsidR="00B96FEF" w:rsidRDefault="00B96F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16B4C"/>
    <w:multiLevelType w:val="hybridMultilevel"/>
    <w:tmpl w:val="49A00E6A"/>
    <w:lvl w:ilvl="0" w:tplc="BC1E5D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A8505C"/>
    <w:multiLevelType w:val="hybridMultilevel"/>
    <w:tmpl w:val="413276A2"/>
    <w:lvl w:ilvl="0" w:tplc="BC1E5D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BF68FA"/>
    <w:multiLevelType w:val="hybridMultilevel"/>
    <w:tmpl w:val="09881F62"/>
    <w:lvl w:ilvl="0" w:tplc="7D86E83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9FD2321"/>
    <w:multiLevelType w:val="hybridMultilevel"/>
    <w:tmpl w:val="D578F138"/>
    <w:lvl w:ilvl="0" w:tplc="7D86E83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27"/>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1"/>
  </w:num>
  <w:num w:numId="8">
    <w:abstractNumId w:val="15"/>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3"/>
  </w:num>
  <w:num w:numId="15">
    <w:abstractNumId w:val="11"/>
  </w:num>
  <w:num w:numId="16">
    <w:abstractNumId w:val="16"/>
  </w:num>
  <w:num w:numId="17">
    <w:abstractNumId w:val="7"/>
  </w:num>
  <w:num w:numId="18">
    <w:abstractNumId w:val="8"/>
  </w:num>
  <w:num w:numId="19">
    <w:abstractNumId w:val="17"/>
  </w:num>
  <w:num w:numId="20">
    <w:abstractNumId w:val="9"/>
  </w:num>
  <w:num w:numId="21">
    <w:abstractNumId w:val="12"/>
  </w:num>
  <w:num w:numId="22">
    <w:abstractNumId w:val="0"/>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8"/>
  </w:num>
  <w:num w:numId="26">
    <w:abstractNumId w:val="23"/>
  </w:num>
  <w:num w:numId="27">
    <w:abstractNumId w:val="26"/>
  </w:num>
  <w:num w:numId="28">
    <w:abstractNumId w:val="2"/>
  </w:num>
  <w:num w:numId="29">
    <w:abstractNumId w:val="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0"/>
  </w:num>
  <w:num w:numId="39">
    <w:abstractNumId w:val="22"/>
  </w:num>
  <w:num w:numId="40">
    <w:abstractNumId w:val="28"/>
  </w:num>
  <w:num w:numId="41">
    <w:abstractNumId w:val="1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4D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18B0"/>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573D"/>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2A2F"/>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3A9B"/>
    <w:rsid w:val="00164574"/>
    <w:rsid w:val="00164E2D"/>
    <w:rsid w:val="001658FD"/>
    <w:rsid w:val="00165AC6"/>
    <w:rsid w:val="00166E8D"/>
    <w:rsid w:val="0017181F"/>
    <w:rsid w:val="00171BCF"/>
    <w:rsid w:val="00172A13"/>
    <w:rsid w:val="00172CD4"/>
    <w:rsid w:val="00173DFC"/>
    <w:rsid w:val="00174000"/>
    <w:rsid w:val="00175B03"/>
    <w:rsid w:val="00175D78"/>
    <w:rsid w:val="00177E15"/>
    <w:rsid w:val="00180492"/>
    <w:rsid w:val="00181845"/>
    <w:rsid w:val="00182802"/>
    <w:rsid w:val="00182CF1"/>
    <w:rsid w:val="0018362F"/>
    <w:rsid w:val="00183773"/>
    <w:rsid w:val="00185D78"/>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57DA"/>
    <w:rsid w:val="001F22D0"/>
    <w:rsid w:val="001F2A6D"/>
    <w:rsid w:val="001F3B23"/>
    <w:rsid w:val="001F50B1"/>
    <w:rsid w:val="001F6A65"/>
    <w:rsid w:val="00202BB5"/>
    <w:rsid w:val="002038DC"/>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107B"/>
    <w:rsid w:val="00292114"/>
    <w:rsid w:val="00292DAB"/>
    <w:rsid w:val="00294DFD"/>
    <w:rsid w:val="002A278C"/>
    <w:rsid w:val="002A7C36"/>
    <w:rsid w:val="002B03A1"/>
    <w:rsid w:val="002B17C3"/>
    <w:rsid w:val="002B242B"/>
    <w:rsid w:val="002B46AA"/>
    <w:rsid w:val="002B476A"/>
    <w:rsid w:val="002B4DA8"/>
    <w:rsid w:val="002B5415"/>
    <w:rsid w:val="002B66AD"/>
    <w:rsid w:val="002B6A6A"/>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4251"/>
    <w:rsid w:val="0031113C"/>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154E"/>
    <w:rsid w:val="0034509D"/>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451C"/>
    <w:rsid w:val="003D753F"/>
    <w:rsid w:val="003D7A6D"/>
    <w:rsid w:val="003D7CEE"/>
    <w:rsid w:val="003D7DD2"/>
    <w:rsid w:val="003E0789"/>
    <w:rsid w:val="003E139F"/>
    <w:rsid w:val="003E1A4B"/>
    <w:rsid w:val="003E61E7"/>
    <w:rsid w:val="003E6C72"/>
    <w:rsid w:val="003E7564"/>
    <w:rsid w:val="003F2070"/>
    <w:rsid w:val="003F49B9"/>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3022"/>
    <w:rsid w:val="00434496"/>
    <w:rsid w:val="00435519"/>
    <w:rsid w:val="004423F0"/>
    <w:rsid w:val="00442518"/>
    <w:rsid w:val="004434EE"/>
    <w:rsid w:val="00445212"/>
    <w:rsid w:val="00450307"/>
    <w:rsid w:val="00450BDD"/>
    <w:rsid w:val="004519B1"/>
    <w:rsid w:val="00453A2D"/>
    <w:rsid w:val="0045552B"/>
    <w:rsid w:val="00462546"/>
    <w:rsid w:val="004660EC"/>
    <w:rsid w:val="00471C90"/>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B18EB"/>
    <w:rsid w:val="004B19BD"/>
    <w:rsid w:val="004B230E"/>
    <w:rsid w:val="004B3ACE"/>
    <w:rsid w:val="004B3F9D"/>
    <w:rsid w:val="004B46AD"/>
    <w:rsid w:val="004B636C"/>
    <w:rsid w:val="004B6984"/>
    <w:rsid w:val="004C0B2A"/>
    <w:rsid w:val="004C19E1"/>
    <w:rsid w:val="004C3ED4"/>
    <w:rsid w:val="004C448F"/>
    <w:rsid w:val="004C5078"/>
    <w:rsid w:val="004C53B0"/>
    <w:rsid w:val="004C75B3"/>
    <w:rsid w:val="004D1129"/>
    <w:rsid w:val="004D2262"/>
    <w:rsid w:val="004D3AEF"/>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2C3"/>
    <w:rsid w:val="0050746F"/>
    <w:rsid w:val="00511472"/>
    <w:rsid w:val="00515478"/>
    <w:rsid w:val="00516736"/>
    <w:rsid w:val="0052245B"/>
    <w:rsid w:val="00522A79"/>
    <w:rsid w:val="005262C0"/>
    <w:rsid w:val="00526534"/>
    <w:rsid w:val="00526624"/>
    <w:rsid w:val="00527650"/>
    <w:rsid w:val="005336F8"/>
    <w:rsid w:val="00535B45"/>
    <w:rsid w:val="00535D1F"/>
    <w:rsid w:val="005369C0"/>
    <w:rsid w:val="005379EE"/>
    <w:rsid w:val="00541E96"/>
    <w:rsid w:val="00541FED"/>
    <w:rsid w:val="00545B9C"/>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6EA7"/>
    <w:rsid w:val="005A76C5"/>
    <w:rsid w:val="005B0A52"/>
    <w:rsid w:val="005B0E9A"/>
    <w:rsid w:val="005B1132"/>
    <w:rsid w:val="005B2428"/>
    <w:rsid w:val="005B5D65"/>
    <w:rsid w:val="005C03E7"/>
    <w:rsid w:val="005C065C"/>
    <w:rsid w:val="005C4081"/>
    <w:rsid w:val="005C446F"/>
    <w:rsid w:val="005D0C81"/>
    <w:rsid w:val="005D1D0E"/>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4AD5"/>
    <w:rsid w:val="006867B2"/>
    <w:rsid w:val="006870F8"/>
    <w:rsid w:val="00687233"/>
    <w:rsid w:val="0069048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28B"/>
    <w:rsid w:val="006C238D"/>
    <w:rsid w:val="006C28C6"/>
    <w:rsid w:val="006C43F9"/>
    <w:rsid w:val="006C4783"/>
    <w:rsid w:val="006C4964"/>
    <w:rsid w:val="006C5365"/>
    <w:rsid w:val="006C640C"/>
    <w:rsid w:val="006C75A5"/>
    <w:rsid w:val="006D1908"/>
    <w:rsid w:val="006D2BFA"/>
    <w:rsid w:val="006D331C"/>
    <w:rsid w:val="006D4B53"/>
    <w:rsid w:val="006D6140"/>
    <w:rsid w:val="006E1264"/>
    <w:rsid w:val="006E148E"/>
    <w:rsid w:val="006E1FFF"/>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0A35"/>
    <w:rsid w:val="007136B9"/>
    <w:rsid w:val="007145C3"/>
    <w:rsid w:val="00717C3D"/>
    <w:rsid w:val="007206B7"/>
    <w:rsid w:val="00720D5D"/>
    <w:rsid w:val="00721918"/>
    <w:rsid w:val="00723598"/>
    <w:rsid w:val="00723601"/>
    <w:rsid w:val="00723BEE"/>
    <w:rsid w:val="00724EDC"/>
    <w:rsid w:val="00725D39"/>
    <w:rsid w:val="007265FF"/>
    <w:rsid w:val="0072718F"/>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286"/>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5B6D"/>
    <w:rsid w:val="007F72FD"/>
    <w:rsid w:val="007F787C"/>
    <w:rsid w:val="008017CC"/>
    <w:rsid w:val="00801D8C"/>
    <w:rsid w:val="008030FB"/>
    <w:rsid w:val="00804E25"/>
    <w:rsid w:val="00804EDC"/>
    <w:rsid w:val="00805066"/>
    <w:rsid w:val="00805368"/>
    <w:rsid w:val="0080619D"/>
    <w:rsid w:val="00806532"/>
    <w:rsid w:val="00807B4C"/>
    <w:rsid w:val="00811226"/>
    <w:rsid w:val="00823028"/>
    <w:rsid w:val="0082327F"/>
    <w:rsid w:val="0082403C"/>
    <w:rsid w:val="00824191"/>
    <w:rsid w:val="008244DB"/>
    <w:rsid w:val="008271ED"/>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F95"/>
    <w:rsid w:val="00886C40"/>
    <w:rsid w:val="00887C07"/>
    <w:rsid w:val="00891362"/>
    <w:rsid w:val="008925CA"/>
    <w:rsid w:val="00892B75"/>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2257"/>
    <w:rsid w:val="008D36A7"/>
    <w:rsid w:val="008D4AF6"/>
    <w:rsid w:val="008E0892"/>
    <w:rsid w:val="008E1C8D"/>
    <w:rsid w:val="008E1E54"/>
    <w:rsid w:val="008E20CA"/>
    <w:rsid w:val="008E61AA"/>
    <w:rsid w:val="008E68A0"/>
    <w:rsid w:val="008F0EB9"/>
    <w:rsid w:val="008F335C"/>
    <w:rsid w:val="008F4173"/>
    <w:rsid w:val="008F4962"/>
    <w:rsid w:val="008F4CBF"/>
    <w:rsid w:val="008F5C26"/>
    <w:rsid w:val="008F7610"/>
    <w:rsid w:val="00900736"/>
    <w:rsid w:val="009007F3"/>
    <w:rsid w:val="0090083B"/>
    <w:rsid w:val="009017CB"/>
    <w:rsid w:val="0091166C"/>
    <w:rsid w:val="00912A30"/>
    <w:rsid w:val="0092071C"/>
    <w:rsid w:val="00926A30"/>
    <w:rsid w:val="009270B8"/>
    <w:rsid w:val="00930BCD"/>
    <w:rsid w:val="00932553"/>
    <w:rsid w:val="00933F91"/>
    <w:rsid w:val="0093715F"/>
    <w:rsid w:val="00941486"/>
    <w:rsid w:val="00943B73"/>
    <w:rsid w:val="00944435"/>
    <w:rsid w:val="00946241"/>
    <w:rsid w:val="00946682"/>
    <w:rsid w:val="00953407"/>
    <w:rsid w:val="009535DB"/>
    <w:rsid w:val="00953C2D"/>
    <w:rsid w:val="00955C5E"/>
    <w:rsid w:val="0095600E"/>
    <w:rsid w:val="00957FD2"/>
    <w:rsid w:val="0096329B"/>
    <w:rsid w:val="009634CC"/>
    <w:rsid w:val="00966D62"/>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962FD"/>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4BF4"/>
    <w:rsid w:val="00A25E3D"/>
    <w:rsid w:val="00A26280"/>
    <w:rsid w:val="00A33945"/>
    <w:rsid w:val="00A34455"/>
    <w:rsid w:val="00A349E2"/>
    <w:rsid w:val="00A34EFA"/>
    <w:rsid w:val="00A35FA7"/>
    <w:rsid w:val="00A42380"/>
    <w:rsid w:val="00A45B98"/>
    <w:rsid w:val="00A4711A"/>
    <w:rsid w:val="00A51804"/>
    <w:rsid w:val="00A51C1C"/>
    <w:rsid w:val="00A530FC"/>
    <w:rsid w:val="00A53874"/>
    <w:rsid w:val="00A53AFE"/>
    <w:rsid w:val="00A5583F"/>
    <w:rsid w:val="00A55C81"/>
    <w:rsid w:val="00A56DBA"/>
    <w:rsid w:val="00A56EB5"/>
    <w:rsid w:val="00A56ECD"/>
    <w:rsid w:val="00A61638"/>
    <w:rsid w:val="00A62E41"/>
    <w:rsid w:val="00A64868"/>
    <w:rsid w:val="00A71E55"/>
    <w:rsid w:val="00A8248E"/>
    <w:rsid w:val="00A83450"/>
    <w:rsid w:val="00A84068"/>
    <w:rsid w:val="00A845D6"/>
    <w:rsid w:val="00A84DF5"/>
    <w:rsid w:val="00A84FE5"/>
    <w:rsid w:val="00A859E9"/>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D1AA1"/>
    <w:rsid w:val="00AD2F01"/>
    <w:rsid w:val="00AD5AA4"/>
    <w:rsid w:val="00AD7DAF"/>
    <w:rsid w:val="00AE016E"/>
    <w:rsid w:val="00AE087F"/>
    <w:rsid w:val="00AE0EDC"/>
    <w:rsid w:val="00AE3C1B"/>
    <w:rsid w:val="00AE420B"/>
    <w:rsid w:val="00AE6068"/>
    <w:rsid w:val="00AF171A"/>
    <w:rsid w:val="00AF3BD0"/>
    <w:rsid w:val="00AF6470"/>
    <w:rsid w:val="00B0089D"/>
    <w:rsid w:val="00B01019"/>
    <w:rsid w:val="00B02342"/>
    <w:rsid w:val="00B03E4C"/>
    <w:rsid w:val="00B0511C"/>
    <w:rsid w:val="00B05BC9"/>
    <w:rsid w:val="00B06ECA"/>
    <w:rsid w:val="00B07C51"/>
    <w:rsid w:val="00B10B44"/>
    <w:rsid w:val="00B1198C"/>
    <w:rsid w:val="00B12009"/>
    <w:rsid w:val="00B121D3"/>
    <w:rsid w:val="00B129AE"/>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D48"/>
    <w:rsid w:val="00B45EEA"/>
    <w:rsid w:val="00B5451A"/>
    <w:rsid w:val="00B54CD8"/>
    <w:rsid w:val="00B5516C"/>
    <w:rsid w:val="00B554B9"/>
    <w:rsid w:val="00B558E1"/>
    <w:rsid w:val="00B57902"/>
    <w:rsid w:val="00B616FA"/>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1D88"/>
    <w:rsid w:val="00B81E64"/>
    <w:rsid w:val="00B8329A"/>
    <w:rsid w:val="00B84967"/>
    <w:rsid w:val="00B84F12"/>
    <w:rsid w:val="00B85AE8"/>
    <w:rsid w:val="00B85D87"/>
    <w:rsid w:val="00B90414"/>
    <w:rsid w:val="00B934E9"/>
    <w:rsid w:val="00B93D1E"/>
    <w:rsid w:val="00B9552F"/>
    <w:rsid w:val="00B96FEF"/>
    <w:rsid w:val="00BA12B7"/>
    <w:rsid w:val="00BA1330"/>
    <w:rsid w:val="00BA1A70"/>
    <w:rsid w:val="00BA1B9C"/>
    <w:rsid w:val="00BA29B4"/>
    <w:rsid w:val="00BA3929"/>
    <w:rsid w:val="00BA3E86"/>
    <w:rsid w:val="00BA40C1"/>
    <w:rsid w:val="00BA4131"/>
    <w:rsid w:val="00BA62E6"/>
    <w:rsid w:val="00BA6EDB"/>
    <w:rsid w:val="00BA79E7"/>
    <w:rsid w:val="00BA7AD2"/>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7F1E"/>
    <w:rsid w:val="00C20FC4"/>
    <w:rsid w:val="00C2262E"/>
    <w:rsid w:val="00C25130"/>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2188"/>
    <w:rsid w:val="00C8332F"/>
    <w:rsid w:val="00C84233"/>
    <w:rsid w:val="00C84839"/>
    <w:rsid w:val="00C87BD3"/>
    <w:rsid w:val="00C90969"/>
    <w:rsid w:val="00C94238"/>
    <w:rsid w:val="00C94E08"/>
    <w:rsid w:val="00C952CC"/>
    <w:rsid w:val="00C966FF"/>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BF1"/>
    <w:rsid w:val="00CD6DC1"/>
    <w:rsid w:val="00CD7FC4"/>
    <w:rsid w:val="00CE1C03"/>
    <w:rsid w:val="00CE43E3"/>
    <w:rsid w:val="00CE4C13"/>
    <w:rsid w:val="00CE4F7F"/>
    <w:rsid w:val="00CE5F36"/>
    <w:rsid w:val="00CE6DBA"/>
    <w:rsid w:val="00CF39FE"/>
    <w:rsid w:val="00CF60DA"/>
    <w:rsid w:val="00D00DB6"/>
    <w:rsid w:val="00D025BD"/>
    <w:rsid w:val="00D03A24"/>
    <w:rsid w:val="00D04F12"/>
    <w:rsid w:val="00D059CC"/>
    <w:rsid w:val="00D11EA6"/>
    <w:rsid w:val="00D12C40"/>
    <w:rsid w:val="00D15F7F"/>
    <w:rsid w:val="00D160E6"/>
    <w:rsid w:val="00D177C1"/>
    <w:rsid w:val="00D17DA0"/>
    <w:rsid w:val="00D20E47"/>
    <w:rsid w:val="00D22CAD"/>
    <w:rsid w:val="00D236CF"/>
    <w:rsid w:val="00D2511B"/>
    <w:rsid w:val="00D251CA"/>
    <w:rsid w:val="00D26133"/>
    <w:rsid w:val="00D277E3"/>
    <w:rsid w:val="00D302AC"/>
    <w:rsid w:val="00D312CF"/>
    <w:rsid w:val="00D320F4"/>
    <w:rsid w:val="00D32FE9"/>
    <w:rsid w:val="00D33D2B"/>
    <w:rsid w:val="00D36762"/>
    <w:rsid w:val="00D40910"/>
    <w:rsid w:val="00D40E38"/>
    <w:rsid w:val="00D40F35"/>
    <w:rsid w:val="00D41B44"/>
    <w:rsid w:val="00D44505"/>
    <w:rsid w:val="00D45A35"/>
    <w:rsid w:val="00D465F0"/>
    <w:rsid w:val="00D518F2"/>
    <w:rsid w:val="00D5296D"/>
    <w:rsid w:val="00D533B0"/>
    <w:rsid w:val="00D536CC"/>
    <w:rsid w:val="00D55FCB"/>
    <w:rsid w:val="00D60B43"/>
    <w:rsid w:val="00D60D47"/>
    <w:rsid w:val="00D63796"/>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0DB7"/>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2E1D"/>
    <w:rsid w:val="00E46008"/>
    <w:rsid w:val="00E50427"/>
    <w:rsid w:val="00E5063D"/>
    <w:rsid w:val="00E507D8"/>
    <w:rsid w:val="00E52701"/>
    <w:rsid w:val="00E555BE"/>
    <w:rsid w:val="00E569B1"/>
    <w:rsid w:val="00E56A14"/>
    <w:rsid w:val="00E56A6C"/>
    <w:rsid w:val="00E56C44"/>
    <w:rsid w:val="00E57B63"/>
    <w:rsid w:val="00E60CBD"/>
    <w:rsid w:val="00E60FC4"/>
    <w:rsid w:val="00E634AF"/>
    <w:rsid w:val="00E64765"/>
    <w:rsid w:val="00E6527D"/>
    <w:rsid w:val="00E7069B"/>
    <w:rsid w:val="00E713E5"/>
    <w:rsid w:val="00E715CE"/>
    <w:rsid w:val="00E735AE"/>
    <w:rsid w:val="00E73AFC"/>
    <w:rsid w:val="00E74311"/>
    <w:rsid w:val="00E7445D"/>
    <w:rsid w:val="00E74CEE"/>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897"/>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75A8"/>
    <w:rsid w:val="00F5091E"/>
    <w:rsid w:val="00F51032"/>
    <w:rsid w:val="00F51923"/>
    <w:rsid w:val="00F51D0F"/>
    <w:rsid w:val="00F52510"/>
    <w:rsid w:val="00F54695"/>
    <w:rsid w:val="00F61898"/>
    <w:rsid w:val="00F66A77"/>
    <w:rsid w:val="00F73D30"/>
    <w:rsid w:val="00F75064"/>
    <w:rsid w:val="00F76A94"/>
    <w:rsid w:val="00F80307"/>
    <w:rsid w:val="00F81DB1"/>
    <w:rsid w:val="00F86C2A"/>
    <w:rsid w:val="00F87173"/>
    <w:rsid w:val="00F92175"/>
    <w:rsid w:val="00F92485"/>
    <w:rsid w:val="00F934ED"/>
    <w:rsid w:val="00F9597F"/>
    <w:rsid w:val="00F969DF"/>
    <w:rsid w:val="00FB090F"/>
    <w:rsid w:val="00FB28EE"/>
    <w:rsid w:val="00FB2F51"/>
    <w:rsid w:val="00FC122F"/>
    <w:rsid w:val="00FC2502"/>
    <w:rsid w:val="00FC250D"/>
    <w:rsid w:val="00FC3899"/>
    <w:rsid w:val="00FC50B8"/>
    <w:rsid w:val="00FC78DD"/>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paragraph" w:customStyle="1" w:styleId="References">
    <w:name w:val="References"/>
    <w:basedOn w:val="Normal"/>
    <w:next w:val="Normal"/>
    <w:rsid w:val="008E68A0"/>
    <w:pPr>
      <w:numPr>
        <w:numId w:val="41"/>
      </w:numPr>
      <w:autoSpaceDE w:val="0"/>
      <w:autoSpaceDN w:val="0"/>
      <w:snapToGrid w:val="0"/>
      <w:spacing w:after="60"/>
    </w:pPr>
    <w:rPr>
      <w:rFonts w:eastAsia="SimSun"/>
      <w:noProof w:val="0"/>
      <w:sz w:val="2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paragraph" w:customStyle="1" w:styleId="References">
    <w:name w:val="References"/>
    <w:basedOn w:val="Normal"/>
    <w:next w:val="Normal"/>
    <w:rsid w:val="008E68A0"/>
    <w:pPr>
      <w:numPr>
        <w:numId w:val="41"/>
      </w:numPr>
      <w:autoSpaceDE w:val="0"/>
      <w:autoSpaceDN w:val="0"/>
      <w:snapToGrid w:val="0"/>
      <w:spacing w:after="60"/>
    </w:pPr>
    <w:rPr>
      <w:rFonts w:eastAsia="SimSun"/>
      <w:noProof w:val="0"/>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286920">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49836649">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0315617">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8290119">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8095470">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5gworkshops.com/5GCM.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quadriga-channel-model.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iweba.eu/wp-content/uploads/2014/07/MiWEBA_D5.1_v1.011.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274EB-ED70-4C7C-9B67-4E9DA233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6</cp:revision>
  <cp:lastPrinted>2013-01-18T02:26:00Z</cp:lastPrinted>
  <dcterms:created xsi:type="dcterms:W3CDTF">2016-02-05T03:25:00Z</dcterms:created>
  <dcterms:modified xsi:type="dcterms:W3CDTF">2016-02-06T00:27:00Z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